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82" w:rsidRDefault="00962607">
      <w:pPr>
        <w:rPr>
          <w:rFonts w:ascii="Times New Roman" w:hAnsi="Times New Roman" w:cs="Times New Roman"/>
          <w:b/>
          <w:sz w:val="36"/>
          <w:szCs w:val="36"/>
        </w:rPr>
      </w:pPr>
      <w:r w:rsidRPr="00E335AB">
        <w:rPr>
          <w:rFonts w:ascii="Times New Roman" w:hAnsi="Times New Roman" w:cs="Times New Roman"/>
          <w:b/>
          <w:sz w:val="36"/>
          <w:szCs w:val="36"/>
        </w:rPr>
        <w:t>Referencias a Heidegger en el conjunto de la obra de Lacan</w:t>
      </w:r>
    </w:p>
    <w:p w:rsidR="004A0E74" w:rsidRDefault="004A0E74">
      <w:pPr>
        <w:rPr>
          <w:rFonts w:ascii="Times New Roman" w:hAnsi="Times New Roman" w:cs="Times New Roman"/>
          <w:b/>
          <w:sz w:val="36"/>
          <w:szCs w:val="36"/>
        </w:rPr>
      </w:pPr>
    </w:p>
    <w:p w:rsidR="004A0E74" w:rsidRDefault="004A0E74">
      <w:pPr>
        <w:rPr>
          <w:rFonts w:ascii="Times New Roman" w:hAnsi="Times New Roman" w:cs="Times New Roman"/>
          <w:b/>
          <w:sz w:val="24"/>
          <w:szCs w:val="24"/>
        </w:rPr>
      </w:pPr>
      <w:r>
        <w:rPr>
          <w:rFonts w:ascii="Times New Roman" w:hAnsi="Times New Roman" w:cs="Times New Roman"/>
          <w:b/>
          <w:sz w:val="36"/>
          <w:szCs w:val="36"/>
        </w:rPr>
        <w:t xml:space="preserve">                         </w:t>
      </w:r>
      <w:r w:rsidRPr="00406BE2">
        <w:rPr>
          <w:rFonts w:ascii="Times New Roman" w:hAnsi="Times New Roman" w:cs="Times New Roman"/>
          <w:b/>
          <w:sz w:val="24"/>
          <w:szCs w:val="24"/>
        </w:rPr>
        <w:t>Compilación: Carlos F</w:t>
      </w:r>
      <w:r w:rsidR="00CA3A5C">
        <w:rPr>
          <w:rFonts w:ascii="Times New Roman" w:hAnsi="Times New Roman" w:cs="Times New Roman"/>
          <w:b/>
          <w:sz w:val="24"/>
          <w:szCs w:val="24"/>
        </w:rPr>
        <w:t>aig</w:t>
      </w:r>
    </w:p>
    <w:p w:rsidR="004341AF" w:rsidRDefault="004341AF">
      <w:pPr>
        <w:rPr>
          <w:rFonts w:ascii="Times New Roman" w:hAnsi="Times New Roman" w:cs="Times New Roman"/>
          <w:b/>
          <w:sz w:val="24"/>
          <w:szCs w:val="24"/>
        </w:rPr>
      </w:pPr>
    </w:p>
    <w:p w:rsidR="004341AF" w:rsidRPr="005C0E3B" w:rsidRDefault="004341AF">
      <w:pPr>
        <w:rPr>
          <w:rFonts w:ascii="Times New Roman" w:hAnsi="Times New Roman" w:cs="Times New Roman"/>
          <w:b/>
          <w:i/>
          <w:sz w:val="28"/>
          <w:szCs w:val="28"/>
        </w:rPr>
      </w:pPr>
      <w:r w:rsidRPr="005C0E3B">
        <w:rPr>
          <w:rFonts w:ascii="Times New Roman" w:hAnsi="Times New Roman" w:cs="Times New Roman"/>
          <w:b/>
          <w:i/>
          <w:sz w:val="28"/>
          <w:szCs w:val="28"/>
        </w:rPr>
        <w:t xml:space="preserve">   </w:t>
      </w:r>
      <w:r w:rsidRPr="005C0E3B">
        <w:rPr>
          <w:rStyle w:val="apple-converted-space"/>
          <w:rFonts w:ascii="Times New Roman" w:hAnsi="Times New Roman" w:cs="Times New Roman"/>
          <w:i/>
          <w:color w:val="333333"/>
          <w:sz w:val="28"/>
          <w:szCs w:val="28"/>
          <w:shd w:val="clear" w:color="auto" w:fill="EDEFF4"/>
        </w:rPr>
        <w:t> </w:t>
      </w:r>
      <w:r w:rsidRPr="005C0E3B">
        <w:rPr>
          <w:rFonts w:ascii="Times New Roman" w:hAnsi="Times New Roman" w:cs="Times New Roman"/>
          <w:i/>
          <w:color w:val="333333"/>
          <w:sz w:val="28"/>
          <w:szCs w:val="28"/>
          <w:shd w:val="clear" w:color="auto" w:fill="EDEFF4"/>
        </w:rPr>
        <w:t>Si la phsysis era uno de los nombres griegos del Falo, se entiende que Lacan diga que no hay que hacerse tanto problema porque su sentido se haya perdido. Por otro lado, en esta compilación podemos observar, en una primera aproximación, que Heidegger invirtió el sentido de la vida en la muerte: quiere que la película (nuestra vida) tenga un final. En definitiva, y a pesar de lo que se ha dicho, su filosofía es optimista y apela al suieño.</w:t>
      </w:r>
    </w:p>
    <w:p w:rsidR="004A0E74" w:rsidRDefault="004A0E74">
      <w:pPr>
        <w:rPr>
          <w:rFonts w:ascii="Times New Roman" w:hAnsi="Times New Roman" w:cs="Times New Roman"/>
          <w:sz w:val="24"/>
          <w:szCs w:val="24"/>
        </w:rPr>
      </w:pPr>
    </w:p>
    <w:p w:rsidR="00D82480" w:rsidRPr="00921790" w:rsidRDefault="00D82480" w:rsidP="00D82480">
      <w:pPr>
        <w:rPr>
          <w:rFonts w:ascii="Times New Roman" w:eastAsia="Calibri" w:hAnsi="Times New Roman" w:cs="Times New Roman"/>
          <w:b/>
          <w:sz w:val="32"/>
          <w:szCs w:val="32"/>
          <w:lang w:val="es-MX"/>
        </w:rPr>
      </w:pPr>
      <w:r w:rsidRPr="00921790">
        <w:rPr>
          <w:rFonts w:ascii="Times New Roman" w:eastAsia="Calibri" w:hAnsi="Times New Roman" w:cs="Times New Roman"/>
          <w:b/>
          <w:sz w:val="32"/>
          <w:szCs w:val="32"/>
          <w:lang w:val="es-MX"/>
        </w:rPr>
        <w:t>Referencias a Heidegger en los seminarios publicados por Seuil y Paidós</w:t>
      </w:r>
    </w:p>
    <w:p w:rsidR="00D82480" w:rsidRPr="00D166D3" w:rsidRDefault="00D82480" w:rsidP="00D82480">
      <w:pPr>
        <w:rPr>
          <w:rFonts w:ascii="Times New Roman" w:eastAsia="Calibri" w:hAnsi="Times New Roman" w:cs="Times New Roman"/>
          <w:b/>
          <w:sz w:val="24"/>
          <w:szCs w:val="24"/>
          <w:lang w:val="es-MX"/>
        </w:rPr>
      </w:pPr>
    </w:p>
    <w:p w:rsidR="00D82480" w:rsidRPr="00D166D3" w:rsidRDefault="00D82480" w:rsidP="00D82480">
      <w:pPr>
        <w:rPr>
          <w:rFonts w:ascii="Times New Roman" w:eastAsia="Calibri" w:hAnsi="Times New Roman" w:cs="Times New Roman"/>
          <w:sz w:val="24"/>
          <w:szCs w:val="24"/>
          <w:lang w:val="es-MX"/>
        </w:rPr>
      </w:pPr>
      <w:r w:rsidRPr="00D166D3">
        <w:rPr>
          <w:rFonts w:ascii="Times New Roman" w:eastAsia="Calibri" w:hAnsi="Times New Roman" w:cs="Times New Roman"/>
          <w:b/>
          <w:sz w:val="24"/>
          <w:szCs w:val="24"/>
          <w:lang w:val="es-MX"/>
        </w:rPr>
        <w:t xml:space="preserve">                                                     </w:t>
      </w:r>
      <w:r w:rsidRPr="00D166D3">
        <w:rPr>
          <w:rFonts w:ascii="Times New Roman" w:eastAsia="Calibri" w:hAnsi="Times New Roman" w:cs="Times New Roman"/>
          <w:sz w:val="24"/>
          <w:szCs w:val="24"/>
          <w:lang w:val="es-MX"/>
        </w:rPr>
        <w:t>Compilación: Carlos Faig</w:t>
      </w:r>
    </w:p>
    <w:p w:rsidR="00D82480" w:rsidRPr="00D166D3" w:rsidRDefault="00D82480" w:rsidP="00D82480">
      <w:pPr>
        <w:rPr>
          <w:rFonts w:ascii="Times New Roman" w:eastAsia="Calibri" w:hAnsi="Times New Roman" w:cs="Times New Roman"/>
          <w:b/>
          <w:sz w:val="24"/>
          <w:szCs w:val="24"/>
          <w:lang w:val="es-MX"/>
        </w:rPr>
      </w:pPr>
    </w:p>
    <w:p w:rsidR="00D82480" w:rsidRPr="00D166D3" w:rsidRDefault="00D82480" w:rsidP="00D82480">
      <w:pPr>
        <w:rPr>
          <w:rFonts w:ascii="Times New Roman" w:eastAsia="Calibri" w:hAnsi="Times New Roman" w:cs="Times New Roman"/>
          <w:b/>
          <w:sz w:val="24"/>
          <w:szCs w:val="24"/>
          <w:lang w:val="es-MX"/>
        </w:rPr>
      </w:pPr>
    </w:p>
    <w:p w:rsidR="00D82480" w:rsidRPr="00D166D3" w:rsidRDefault="00D82480" w:rsidP="00D82480">
      <w:pPr>
        <w:rPr>
          <w:rFonts w:ascii="Times New Roman" w:eastAsia="Calibri" w:hAnsi="Times New Roman" w:cs="Times New Roman"/>
          <w:b/>
          <w:sz w:val="24"/>
          <w:szCs w:val="24"/>
          <w:lang w:val="es-MX"/>
        </w:rPr>
      </w:pPr>
    </w:p>
    <w:p w:rsidR="00D82480" w:rsidRPr="00D166D3" w:rsidRDefault="00D82480" w:rsidP="00D82480">
      <w:pPr>
        <w:jc w:val="both"/>
        <w:rPr>
          <w:rFonts w:ascii="Times New Roman" w:eastAsia="Calibri" w:hAnsi="Times New Roman" w:cs="Times New Roman"/>
          <w:b/>
          <w:sz w:val="24"/>
          <w:szCs w:val="24"/>
          <w:lang w:val="en-US"/>
        </w:rPr>
      </w:pPr>
      <w:r w:rsidRPr="00D166D3">
        <w:rPr>
          <w:rFonts w:ascii="Times New Roman" w:eastAsia="Calibri" w:hAnsi="Times New Roman" w:cs="Times New Roman"/>
          <w:b/>
          <w:sz w:val="24"/>
          <w:szCs w:val="24"/>
          <w:lang w:val="en-US"/>
        </w:rPr>
        <w:t>Seminario  I</w:t>
      </w:r>
    </w:p>
    <w:p w:rsidR="00D82480" w:rsidRPr="00D166D3" w:rsidRDefault="00D82480" w:rsidP="00D82480">
      <w:pPr>
        <w:jc w:val="both"/>
        <w:rPr>
          <w:rFonts w:ascii="Times New Roman" w:eastAsia="Calibri" w:hAnsi="Times New Roman" w:cs="Times New Roman"/>
          <w:i/>
          <w:sz w:val="24"/>
          <w:szCs w:val="24"/>
        </w:rPr>
      </w:pPr>
      <w:r w:rsidRPr="00D166D3">
        <w:rPr>
          <w:rFonts w:ascii="Times New Roman" w:eastAsia="Calibri" w:hAnsi="Times New Roman" w:cs="Times New Roman"/>
          <w:sz w:val="24"/>
          <w:szCs w:val="24"/>
          <w:lang w:val="en-US"/>
        </w:rPr>
        <w:t>1) M. Hyppolite: −</w:t>
      </w:r>
      <w:r w:rsidRPr="00D166D3">
        <w:rPr>
          <w:rFonts w:ascii="Times New Roman" w:eastAsia="Calibri" w:hAnsi="Times New Roman" w:cs="Times New Roman"/>
          <w:i/>
          <w:sz w:val="24"/>
          <w:szCs w:val="24"/>
          <w:lang w:val="en-US"/>
        </w:rPr>
        <w:t xml:space="preserve">Ce réussi veut dire alors, à certains égards, ce qu’il y a de plus raté. Pour aboutir à ce que l’être soit intégré, il faut que l’homme oublie l’essentiel. Ce réussi est un raté. Heidegger n’accepterait pas le mot </w:t>
      </w:r>
      <w:r w:rsidRPr="00D166D3">
        <w:rPr>
          <w:rFonts w:ascii="Times New Roman" w:eastAsia="Calibri" w:hAnsi="Times New Roman" w:cs="Times New Roman"/>
          <w:sz w:val="24"/>
          <w:szCs w:val="24"/>
          <w:lang w:val="en-US"/>
        </w:rPr>
        <w:t xml:space="preserve">réussi. </w:t>
      </w:r>
      <w:r w:rsidRPr="00D166D3">
        <w:rPr>
          <w:rFonts w:ascii="Times New Roman" w:eastAsia="Calibri" w:hAnsi="Times New Roman" w:cs="Times New Roman"/>
          <w:sz w:val="24"/>
          <w:szCs w:val="24"/>
        </w:rPr>
        <w:t>Réussi</w:t>
      </w:r>
      <w:r w:rsidRPr="00D166D3">
        <w:rPr>
          <w:rFonts w:ascii="Times New Roman" w:eastAsia="Calibri" w:hAnsi="Times New Roman" w:cs="Times New Roman"/>
          <w:i/>
          <w:sz w:val="24"/>
          <w:szCs w:val="24"/>
        </w:rPr>
        <w:t xml:space="preserve"> ne peut se dire que d’un point de vue thérapeute. </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C’est un point de vue de thérapeute. Néanmoins, cette marge d’erreur qu’il y a dans toute réalisation de l’être est toujours, semble-t-il, réservée par Heidegger à une sorte de </w:t>
      </w:r>
      <w:r w:rsidRPr="00D166D3">
        <w:rPr>
          <w:rFonts w:ascii="Times New Roman" w:eastAsia="Calibri" w:hAnsi="Times New Roman" w:cs="Times New Roman"/>
          <w:i/>
          <w:sz w:val="24"/>
          <w:szCs w:val="24"/>
        </w:rPr>
        <w:t>léthe</w:t>
      </w:r>
      <w:r w:rsidRPr="00D166D3">
        <w:rPr>
          <w:rFonts w:ascii="Times New Roman" w:eastAsia="Calibri" w:hAnsi="Times New Roman" w:cs="Times New Roman"/>
          <w:sz w:val="24"/>
          <w:szCs w:val="24"/>
        </w:rPr>
        <w:t xml:space="preserve"> fundamental, d’ombre de la vérité.</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lastRenderedPageBreak/>
        <w:t xml:space="preserve">M. Hyppolite: </w:t>
      </w:r>
      <w:r w:rsidRPr="00D166D3">
        <w:rPr>
          <w:rFonts w:ascii="Times New Roman" w:eastAsia="Calibri" w:hAnsi="Times New Roman" w:cs="Times New Roman"/>
          <w:sz w:val="24"/>
          <w:szCs w:val="24"/>
          <w:lang w:val="en-US"/>
        </w:rPr>
        <w:t>−</w:t>
      </w:r>
      <w:r w:rsidRPr="00D166D3">
        <w:rPr>
          <w:rFonts w:ascii="Times New Roman" w:eastAsia="Calibri" w:hAnsi="Times New Roman" w:cs="Times New Roman"/>
          <w:i/>
          <w:sz w:val="24"/>
          <w:szCs w:val="24"/>
        </w:rPr>
        <w:t>La reussite du thérapeute, c’est pour Heidegger ce qu’il ya de pire. C’est l’oubli de l’oubli. L’authenticité heideggerienne, c’est de ne pas sombrer dans l’oubli de l’oubli.</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Oui, parce qu’Heidegger a fait une sorte de loi philosophique de cette remontée aux sources de l’être. (pp. 216-217, París, 1975)</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Sr. Hyppolite: </w:t>
      </w:r>
      <w:r w:rsidRPr="00D166D3">
        <w:rPr>
          <w:rFonts w:ascii="Times New Roman" w:eastAsia="Calibri" w:hAnsi="Times New Roman" w:cs="Times New Roman"/>
          <w:i/>
          <w:sz w:val="24"/>
          <w:szCs w:val="24"/>
        </w:rPr>
        <w:t xml:space="preserve">Entonces </w:t>
      </w:r>
      <w:r w:rsidRPr="00D166D3">
        <w:rPr>
          <w:rFonts w:ascii="Times New Roman" w:eastAsia="Calibri" w:hAnsi="Times New Roman" w:cs="Times New Roman"/>
          <w:sz w:val="24"/>
          <w:szCs w:val="24"/>
        </w:rPr>
        <w:t>lograda</w:t>
      </w:r>
      <w:r w:rsidRPr="00D166D3">
        <w:rPr>
          <w:rFonts w:ascii="Times New Roman" w:eastAsia="Calibri" w:hAnsi="Times New Roman" w:cs="Times New Roman"/>
          <w:i/>
          <w:sz w:val="24"/>
          <w:szCs w:val="24"/>
        </w:rPr>
        <w:t xml:space="preserve"> quiere decir, en cierto sentido, lo más fallado. Para que el ser se integre, es preciso que el hombre olvide lo esencial. Este </w:t>
      </w:r>
      <w:r w:rsidRPr="00D166D3">
        <w:rPr>
          <w:rFonts w:ascii="Times New Roman" w:eastAsia="Calibri" w:hAnsi="Times New Roman" w:cs="Times New Roman"/>
          <w:sz w:val="24"/>
          <w:szCs w:val="24"/>
        </w:rPr>
        <w:t>logro</w:t>
      </w:r>
      <w:r w:rsidRPr="00D166D3">
        <w:rPr>
          <w:rFonts w:ascii="Times New Roman" w:eastAsia="Calibri" w:hAnsi="Times New Roman" w:cs="Times New Roman"/>
          <w:i/>
          <w:sz w:val="24"/>
          <w:szCs w:val="24"/>
        </w:rPr>
        <w:t xml:space="preserve"> es algo fallado. Heidegger no aceptaría el término </w:t>
      </w:r>
      <w:r w:rsidRPr="00D166D3">
        <w:rPr>
          <w:rFonts w:ascii="Times New Roman" w:eastAsia="Calibri" w:hAnsi="Times New Roman" w:cs="Times New Roman"/>
          <w:sz w:val="24"/>
          <w:szCs w:val="24"/>
        </w:rPr>
        <w:t>lograda</w:t>
      </w:r>
      <w:r w:rsidRPr="00D166D3">
        <w:rPr>
          <w:rFonts w:ascii="Times New Roman" w:eastAsia="Calibri" w:hAnsi="Times New Roman" w:cs="Times New Roman"/>
          <w:i/>
          <w:sz w:val="24"/>
          <w:szCs w:val="24"/>
        </w:rPr>
        <w:t xml:space="preserve">. </w:t>
      </w:r>
      <w:r w:rsidRPr="00D166D3">
        <w:rPr>
          <w:rFonts w:ascii="Times New Roman" w:eastAsia="Calibri" w:hAnsi="Times New Roman" w:cs="Times New Roman"/>
          <w:sz w:val="24"/>
          <w:szCs w:val="24"/>
        </w:rPr>
        <w:t>Lograda</w:t>
      </w:r>
      <w:r w:rsidRPr="00D166D3">
        <w:rPr>
          <w:rFonts w:ascii="Times New Roman" w:eastAsia="Calibri" w:hAnsi="Times New Roman" w:cs="Times New Roman"/>
          <w:i/>
          <w:sz w:val="24"/>
          <w:szCs w:val="24"/>
        </w:rPr>
        <w:t xml:space="preserve"> sólo puede decirse desde el punto de vista del terapeuta.</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Es un punto de vista de terapeuta. No obstante, ese margen de error que hay en toda realización del ser está siempre, parecería, reservado por Heidegger a un </w:t>
      </w:r>
      <w:r w:rsidRPr="00D166D3">
        <w:rPr>
          <w:rFonts w:ascii="Times New Roman" w:eastAsia="Calibri" w:hAnsi="Times New Roman" w:cs="Times New Roman"/>
          <w:i/>
          <w:sz w:val="24"/>
          <w:szCs w:val="24"/>
        </w:rPr>
        <w:t>léthe</w:t>
      </w:r>
      <w:r w:rsidRPr="00D166D3">
        <w:rPr>
          <w:rFonts w:ascii="Times New Roman" w:eastAsia="Calibri" w:hAnsi="Times New Roman" w:cs="Times New Roman"/>
          <w:sz w:val="24"/>
          <w:szCs w:val="24"/>
        </w:rPr>
        <w:t xml:space="preserve"> fundamental, sombra de la verdad.</w:t>
      </w:r>
    </w:p>
    <w:p w:rsidR="00D82480" w:rsidRPr="00D166D3" w:rsidRDefault="00D82480" w:rsidP="00D82480">
      <w:pPr>
        <w:jc w:val="both"/>
        <w:rPr>
          <w:rFonts w:ascii="Times New Roman" w:eastAsia="Calibri" w:hAnsi="Times New Roman" w:cs="Times New Roman"/>
          <w:i/>
          <w:sz w:val="24"/>
          <w:szCs w:val="24"/>
        </w:rPr>
      </w:pPr>
      <w:r w:rsidRPr="00D166D3">
        <w:rPr>
          <w:rFonts w:ascii="Times New Roman" w:eastAsia="Calibri" w:hAnsi="Times New Roman" w:cs="Times New Roman"/>
          <w:sz w:val="24"/>
          <w:szCs w:val="24"/>
        </w:rPr>
        <w:t xml:space="preserve">Sr. Hyppolite: </w:t>
      </w:r>
      <w:r w:rsidRPr="00D166D3">
        <w:rPr>
          <w:rFonts w:ascii="Times New Roman" w:eastAsia="Calibri" w:hAnsi="Times New Roman" w:cs="Times New Roman"/>
          <w:i/>
          <w:sz w:val="24"/>
          <w:szCs w:val="24"/>
        </w:rPr>
        <w:t>El logro del terapeuta es, para Heidegger, lo peor que hay. Es el olvido del olvido. La autenticidad heideggeriana consiste en no caer en el olvido del olvido.</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Sí, porque Heidegger ha hecho de ese remonte a las fuentes del ser una especie de ley filosófica. (p. 285, Buenos Aires, 17ª  reimpresión, 2010)</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2) Par contre, l’esclave a beaucoup à attendre de la mort du maître. Au-delà de la mort du maître, il faudra bien qu’il s’affronte à la mort, comme tout être-pour-la-mort. Précisément, l’obsédé n’assume pas son être-pour-la-mort, il est en sursis. C’est ce qu’il s’agit de lui montrer. Voilà quelle est la fonction de l’image du maître en tant que tel. (p. 315) </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En cambio, el esclavo tiene mucho que esperar de la muerte del amo, será preciso que afronte la muerte como todo ser plenamente realizado, y que asuma, en el sentido heideggeriano, su ser-para-la-muerte. Precisamente, el obsesivo no asume su ser-para-la-muerte, está en suspenso. Esto es lo que hay que mostrarle. Esta es la función de la imagen del amo como tal. (p. 416)</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Seminario II</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M. Hyppolite: − (…) </w:t>
      </w:r>
      <w:r w:rsidRPr="00D166D3">
        <w:rPr>
          <w:rFonts w:ascii="Times New Roman" w:eastAsia="Calibri" w:hAnsi="Times New Roman" w:cs="Times New Roman"/>
          <w:i/>
          <w:sz w:val="24"/>
          <w:szCs w:val="24"/>
        </w:rPr>
        <w:t xml:space="preserve">L’interprétation de Heidegger, par exemple, est tendancieuse, mais elle est possible, heureusement. C’est pour cela qu’on ne dépasse pas Hegel. Il serait fort possible que le savoir absolu soit, pour ainsi dire, immanent à chaque étape de la </w:t>
      </w:r>
      <w:r w:rsidRPr="00D166D3">
        <w:rPr>
          <w:rFonts w:ascii="Times New Roman" w:eastAsia="Calibri" w:hAnsi="Times New Roman" w:cs="Times New Roman"/>
          <w:sz w:val="24"/>
          <w:szCs w:val="24"/>
        </w:rPr>
        <w:t>Phénoménologie</w:t>
      </w:r>
      <w:r w:rsidRPr="00D166D3">
        <w:rPr>
          <w:rFonts w:ascii="Times New Roman" w:eastAsia="Calibri" w:hAnsi="Times New Roman" w:cs="Times New Roman"/>
          <w:i/>
          <w:sz w:val="24"/>
          <w:szCs w:val="24"/>
        </w:rPr>
        <w:t xml:space="preserve">. Seulement la conscience le manque. Elle fait de cette vérité qui serait le </w:t>
      </w:r>
      <w:r w:rsidRPr="00D166D3">
        <w:rPr>
          <w:rFonts w:ascii="Times New Roman" w:eastAsia="Calibri" w:hAnsi="Times New Roman" w:cs="Times New Roman"/>
          <w:i/>
          <w:sz w:val="24"/>
          <w:szCs w:val="24"/>
        </w:rPr>
        <w:lastRenderedPageBreak/>
        <w:t>savoir absolu, un autre phénomène naturel, qui n’est pas le savoir absolu</w:t>
      </w:r>
      <w:r w:rsidRPr="00D166D3">
        <w:rPr>
          <w:rFonts w:ascii="Times New Roman" w:eastAsia="Calibri" w:hAnsi="Times New Roman" w:cs="Times New Roman"/>
          <w:sz w:val="24"/>
          <w:szCs w:val="24"/>
        </w:rPr>
        <w:t>. (p. 91, París, 1978)</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La interpretación de Heidegger (de la </w:t>
      </w:r>
      <w:r w:rsidRPr="00D166D3">
        <w:rPr>
          <w:rFonts w:ascii="Times New Roman" w:eastAsia="Calibri" w:hAnsi="Times New Roman" w:cs="Times New Roman"/>
          <w:i/>
          <w:sz w:val="24"/>
          <w:szCs w:val="24"/>
        </w:rPr>
        <w:t>Fenomenología</w:t>
      </w:r>
      <w:r w:rsidRPr="00D166D3">
        <w:rPr>
          <w:rFonts w:ascii="Times New Roman" w:eastAsia="Calibri" w:hAnsi="Times New Roman" w:cs="Times New Roman"/>
          <w:sz w:val="24"/>
          <w:szCs w:val="24"/>
        </w:rPr>
        <w:t xml:space="preserve"> de Hegel), por ejemplo, es tendenciosa, pero felizmente posible. Por eso no se supera a Hegel. Sería muy posible que el saber absoluto fuera, por así decir, inmanente a cada etapa de la </w:t>
      </w:r>
      <w:r w:rsidRPr="00D166D3">
        <w:rPr>
          <w:rFonts w:ascii="Times New Roman" w:eastAsia="Calibri" w:hAnsi="Times New Roman" w:cs="Times New Roman"/>
          <w:i/>
          <w:sz w:val="24"/>
          <w:szCs w:val="24"/>
        </w:rPr>
        <w:t>Fenomenología</w:t>
      </w:r>
      <w:r w:rsidRPr="00D166D3">
        <w:rPr>
          <w:rFonts w:ascii="Times New Roman" w:eastAsia="Calibri" w:hAnsi="Times New Roman" w:cs="Times New Roman"/>
          <w:sz w:val="24"/>
          <w:szCs w:val="24"/>
        </w:rPr>
        <w:t>. Solo la conciencia no cumple con eso. De esa verdad que sería el saber absoluto ella hace otro fenómeno natural, que no es el saber absoluto. (p. 114,  Buenos Aires, 12ª reimpresión, 2010)</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Seminario III</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1) D’abord, y a-t-il un interlocuteur? Oui, il y en a un, et qui dans son fond est unique. Cette </w:t>
      </w:r>
      <w:r w:rsidRPr="00D166D3">
        <w:rPr>
          <w:rFonts w:ascii="Times New Roman" w:eastAsia="Calibri" w:hAnsi="Times New Roman" w:cs="Times New Roman"/>
          <w:i/>
          <w:sz w:val="24"/>
          <w:szCs w:val="24"/>
        </w:rPr>
        <w:t>Einheit</w:t>
      </w:r>
      <w:r w:rsidRPr="00D166D3">
        <w:rPr>
          <w:rFonts w:ascii="Times New Roman" w:eastAsia="Calibri" w:hAnsi="Times New Roman" w:cs="Times New Roman"/>
          <w:sz w:val="24"/>
          <w:szCs w:val="24"/>
        </w:rPr>
        <w:t xml:space="preserve"> est très amusante à considérer, si nous pensons à cette texte de Heidegger sur le logos que j’ai traduit, que vous allez voir paraître dans le premier numéro de notre nouvelle revue, </w:t>
      </w:r>
      <w:r w:rsidRPr="00D166D3">
        <w:rPr>
          <w:rFonts w:ascii="Times New Roman" w:eastAsia="Calibri" w:hAnsi="Times New Roman" w:cs="Times New Roman"/>
          <w:i/>
          <w:sz w:val="24"/>
          <w:szCs w:val="24"/>
        </w:rPr>
        <w:t>La Psychanalyse</w:t>
      </w:r>
      <w:r w:rsidRPr="00D166D3">
        <w:rPr>
          <w:rFonts w:ascii="Times New Roman" w:eastAsia="Calibri" w:hAnsi="Times New Roman" w:cs="Times New Roman"/>
          <w:sz w:val="24"/>
          <w:szCs w:val="24"/>
        </w:rPr>
        <w:t xml:space="preserve">, et qui identifie le logos avec le </w:t>
      </w:r>
      <w:r w:rsidRPr="00D166D3">
        <w:rPr>
          <w:rFonts w:ascii="Times New Roman" w:eastAsia="Calibri" w:hAnsi="Times New Roman" w:cs="Times New Roman"/>
          <w:i/>
          <w:sz w:val="24"/>
          <w:szCs w:val="24"/>
        </w:rPr>
        <w:t>En</w:t>
      </w:r>
      <w:r w:rsidRPr="00D166D3">
        <w:rPr>
          <w:rFonts w:ascii="Times New Roman" w:eastAsia="Calibri" w:hAnsi="Times New Roman" w:cs="Times New Roman"/>
          <w:sz w:val="24"/>
          <w:szCs w:val="24"/>
        </w:rPr>
        <w:t xml:space="preserve"> héraclitéen. Et précisément, nous verrons que le délire de Schreber est à sa facon un mode de rapport du sujet à l’ensemble du langage. (p. 140, París, 1981)</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Primero, ¿hay un interlocutor? Sí, hay uno, que en el fondo es único. Es sumamente entretenido analizar esa </w:t>
      </w:r>
      <w:r w:rsidRPr="00D166D3">
        <w:rPr>
          <w:rFonts w:ascii="Times New Roman" w:eastAsia="Calibri" w:hAnsi="Times New Roman" w:cs="Times New Roman"/>
          <w:i/>
          <w:sz w:val="24"/>
          <w:szCs w:val="24"/>
        </w:rPr>
        <w:t>Einheit</w:t>
      </w:r>
      <w:r w:rsidRPr="00D166D3">
        <w:rPr>
          <w:rFonts w:ascii="Times New Roman" w:eastAsia="Calibri" w:hAnsi="Times New Roman" w:cs="Times New Roman"/>
          <w:sz w:val="24"/>
          <w:szCs w:val="24"/>
        </w:rPr>
        <w:t xml:space="preserve">, si pensamos en ese texto de Heidegger sobre el logos que traduje, que aparecerá en el primer número de nuestra nueva revista, </w:t>
      </w:r>
      <w:r w:rsidRPr="00D166D3">
        <w:rPr>
          <w:rFonts w:ascii="Times New Roman" w:eastAsia="Calibri" w:hAnsi="Times New Roman" w:cs="Times New Roman"/>
          <w:i/>
          <w:sz w:val="24"/>
          <w:szCs w:val="24"/>
        </w:rPr>
        <w:t>La</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Psychanalyse</w:t>
      </w:r>
      <w:r w:rsidRPr="00D166D3">
        <w:rPr>
          <w:rFonts w:ascii="Times New Roman" w:eastAsia="Calibri" w:hAnsi="Times New Roman" w:cs="Times New Roman"/>
          <w:sz w:val="24"/>
          <w:szCs w:val="24"/>
        </w:rPr>
        <w:t xml:space="preserve">, que identifica el logos con el </w:t>
      </w:r>
      <w:r w:rsidRPr="00D166D3">
        <w:rPr>
          <w:rFonts w:ascii="Times New Roman" w:eastAsia="Calibri" w:hAnsi="Times New Roman" w:cs="Times New Roman"/>
          <w:i/>
          <w:sz w:val="24"/>
          <w:szCs w:val="24"/>
        </w:rPr>
        <w:t>En</w:t>
      </w:r>
      <w:r w:rsidRPr="00D166D3">
        <w:rPr>
          <w:rFonts w:ascii="Times New Roman" w:eastAsia="Calibri" w:hAnsi="Times New Roman" w:cs="Times New Roman"/>
          <w:sz w:val="24"/>
          <w:szCs w:val="24"/>
        </w:rPr>
        <w:t xml:space="preserve"> heracliteano. Precisamente, veremos que en el delirio de Schreber, a su manera, es un modo de relación del sujeto con el conjunto del lenguaje. (p. 179, Buenos Aires, 19ª reimpresión, 2011)</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lastRenderedPageBreak/>
        <w:t>2) Si elle vient au jour, si elle surgit, c’est toujours en raison d’un mode d’apparition de la parole que nous pouvons appeler de différents faҫons, la mission, le mandat, la délégation, ou encore la dévolution, par référence à Heidegger. C’est le fondement ou la parole fondatrice −</w:t>
      </w:r>
      <w:r w:rsidRPr="00D166D3">
        <w:rPr>
          <w:rFonts w:ascii="Times New Roman" w:eastAsia="Calibri" w:hAnsi="Times New Roman" w:cs="Times New Roman"/>
          <w:i/>
          <w:sz w:val="24"/>
          <w:szCs w:val="24"/>
        </w:rPr>
        <w:t>Tu es ceci, ma femme, mon maître</w:t>
      </w:r>
      <w:r w:rsidRPr="00D166D3">
        <w:rPr>
          <w:rFonts w:ascii="Times New Roman" w:eastAsia="Calibri" w:hAnsi="Times New Roman" w:cs="Times New Roman"/>
          <w:sz w:val="24"/>
          <w:szCs w:val="24"/>
        </w:rPr>
        <w:t xml:space="preserve">, mille autre choses. Ce </w:t>
      </w:r>
      <w:r w:rsidRPr="00D166D3">
        <w:rPr>
          <w:rFonts w:ascii="Times New Roman" w:eastAsia="Calibri" w:hAnsi="Times New Roman" w:cs="Times New Roman"/>
          <w:i/>
          <w:sz w:val="24"/>
          <w:szCs w:val="24"/>
        </w:rPr>
        <w:t>tu es ceci</w:t>
      </w:r>
      <w:r w:rsidRPr="00D166D3">
        <w:rPr>
          <w:rFonts w:ascii="Times New Roman" w:eastAsia="Calibri" w:hAnsi="Times New Roman" w:cs="Times New Roman"/>
          <w:sz w:val="24"/>
          <w:szCs w:val="24"/>
        </w:rPr>
        <w:t>, quand je le recois, me fait dans la parole autre que je ne suis. (pp. 314-315)</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Si ella surge, si ella nace, es siempre a causa de un modo de aparición de la palabra que podemos llamar de diferentes modos, la misión, el mandato, la delegación, o incluso por referencia a Heidegger, la devolución. Es el fundamento o la palabra fundante: </w:t>
      </w:r>
      <w:r w:rsidRPr="00D166D3">
        <w:rPr>
          <w:rFonts w:ascii="Times New Roman" w:eastAsia="Calibri" w:hAnsi="Times New Roman" w:cs="Times New Roman"/>
          <w:i/>
          <w:sz w:val="24"/>
          <w:szCs w:val="24"/>
        </w:rPr>
        <w:t>Tú eres esto, mi mujer, mi amo</w:t>
      </w:r>
      <w:r w:rsidRPr="00D166D3">
        <w:rPr>
          <w:rFonts w:ascii="Times New Roman" w:eastAsia="Calibri" w:hAnsi="Times New Roman" w:cs="Times New Roman"/>
          <w:sz w:val="24"/>
          <w:szCs w:val="24"/>
        </w:rPr>
        <w:t xml:space="preserve">, mil otras cosas. Ese </w:t>
      </w:r>
      <w:r w:rsidRPr="00D166D3">
        <w:rPr>
          <w:rFonts w:ascii="Times New Roman" w:eastAsia="Calibri" w:hAnsi="Times New Roman" w:cs="Times New Roman"/>
          <w:i/>
          <w:sz w:val="24"/>
          <w:szCs w:val="24"/>
        </w:rPr>
        <w:t>tú eres esto</w:t>
      </w:r>
      <w:r w:rsidRPr="00D166D3">
        <w:rPr>
          <w:rFonts w:ascii="Times New Roman" w:eastAsia="Calibri" w:hAnsi="Times New Roman" w:cs="Times New Roman"/>
          <w:sz w:val="24"/>
          <w:szCs w:val="24"/>
        </w:rPr>
        <w:t>, cuando lo recibo, me hace en la palabra otro que lo que soy. (p. 397)</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3) Nous ne pouvons pas épuiser tout ce qui nous est proposé autour de l’analyse de ce verbe être, par les philosophes qui ont centré leur méditation autour de la question du </w:t>
      </w:r>
      <w:r w:rsidRPr="00D166D3">
        <w:rPr>
          <w:rFonts w:ascii="Times New Roman" w:eastAsia="Calibri" w:hAnsi="Times New Roman" w:cs="Times New Roman"/>
          <w:i/>
          <w:sz w:val="24"/>
          <w:szCs w:val="24"/>
        </w:rPr>
        <w:t xml:space="preserve">Dasein, </w:t>
      </w:r>
      <w:r w:rsidRPr="00D166D3">
        <w:rPr>
          <w:rFonts w:ascii="Times New Roman" w:eastAsia="Calibri" w:hAnsi="Times New Roman" w:cs="Times New Roman"/>
          <w:sz w:val="24"/>
          <w:szCs w:val="24"/>
        </w:rPr>
        <w:t xml:space="preserve">et spécialement M. Heidegger, lequel a commencé à l’envisager sour l’angle grammatical et étymologique dans des textes assez fidèlement commentés dans quelques articles que M. Jean Wahl leur a consacrés récemment. </w:t>
      </w:r>
      <w:r w:rsidRPr="00D166D3">
        <w:rPr>
          <w:rFonts w:ascii="Times New Roman" w:eastAsia="Calibri" w:hAnsi="Times New Roman" w:cs="Times New Roman"/>
          <w:sz w:val="24"/>
          <w:szCs w:val="24"/>
          <w:lang w:val="en-US"/>
        </w:rPr>
        <w:t xml:space="preserve">M. Heidegger donne beaucoup d’importance au signifiant, au niveau de l’analyse du mot et de la conjugaison comme on dit couramment, disons plus exactement de la déclinaison. </w:t>
      </w:r>
      <w:r w:rsidRPr="00D166D3">
        <w:rPr>
          <w:rFonts w:ascii="Times New Roman" w:eastAsia="Calibri" w:hAnsi="Times New Roman" w:cs="Times New Roman"/>
          <w:sz w:val="24"/>
          <w:szCs w:val="24"/>
        </w:rPr>
        <w:t xml:space="preserve">En allemand comme en francais, ce fameux verbe être est loin d’être un verbe simple, et même d’être un seul verbe. Il est evidente que la forme </w:t>
      </w:r>
      <w:r w:rsidRPr="00D166D3">
        <w:rPr>
          <w:rFonts w:ascii="Times New Roman" w:eastAsia="Calibri" w:hAnsi="Times New Roman" w:cs="Times New Roman"/>
          <w:i/>
          <w:sz w:val="24"/>
          <w:szCs w:val="24"/>
        </w:rPr>
        <w:t>suis</w:t>
      </w:r>
      <w:r w:rsidRPr="00D166D3">
        <w:rPr>
          <w:rFonts w:ascii="Times New Roman" w:eastAsia="Calibri" w:hAnsi="Times New Roman" w:cs="Times New Roman"/>
          <w:sz w:val="24"/>
          <w:szCs w:val="24"/>
        </w:rPr>
        <w:t xml:space="preserve"> n’est pas de la même racine que </w:t>
      </w:r>
      <w:r w:rsidRPr="00D166D3">
        <w:rPr>
          <w:rFonts w:ascii="Times New Roman" w:eastAsia="Calibri" w:hAnsi="Times New Roman" w:cs="Times New Roman"/>
          <w:i/>
          <w:sz w:val="24"/>
          <w:szCs w:val="24"/>
        </w:rPr>
        <w:t>es</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est</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êtes</w:t>
      </w:r>
      <w:r w:rsidRPr="00D166D3">
        <w:rPr>
          <w:rFonts w:ascii="Times New Roman" w:eastAsia="Calibri" w:hAnsi="Times New Roman" w:cs="Times New Roman"/>
          <w:sz w:val="24"/>
          <w:szCs w:val="24"/>
        </w:rPr>
        <w:t xml:space="preserve">, et que </w:t>
      </w:r>
      <w:r w:rsidRPr="00D166D3">
        <w:rPr>
          <w:rFonts w:ascii="Times New Roman" w:eastAsia="Calibri" w:hAnsi="Times New Roman" w:cs="Times New Roman"/>
          <w:i/>
          <w:sz w:val="24"/>
          <w:szCs w:val="24"/>
        </w:rPr>
        <w:t>fut</w:t>
      </w:r>
      <w:r w:rsidRPr="00D166D3">
        <w:rPr>
          <w:rFonts w:ascii="Times New Roman" w:eastAsia="Calibri" w:hAnsi="Times New Roman" w:cs="Times New Roman"/>
          <w:sz w:val="24"/>
          <w:szCs w:val="24"/>
        </w:rPr>
        <w:t xml:space="preserve">, et il n’y a pas non plus stricte équivalence avec la forme </w:t>
      </w:r>
      <w:r w:rsidRPr="00D166D3">
        <w:rPr>
          <w:rFonts w:ascii="Times New Roman" w:eastAsia="Calibri" w:hAnsi="Times New Roman" w:cs="Times New Roman"/>
          <w:i/>
          <w:sz w:val="24"/>
          <w:szCs w:val="24"/>
        </w:rPr>
        <w:t>été</w:t>
      </w:r>
      <w:r w:rsidRPr="00D166D3">
        <w:rPr>
          <w:rFonts w:ascii="Times New Roman" w:eastAsia="Calibri" w:hAnsi="Times New Roman" w:cs="Times New Roman"/>
          <w:sz w:val="24"/>
          <w:szCs w:val="24"/>
        </w:rPr>
        <w:t xml:space="preserve">. Si </w:t>
      </w:r>
      <w:r w:rsidRPr="00D166D3">
        <w:rPr>
          <w:rFonts w:ascii="Times New Roman" w:eastAsia="Calibri" w:hAnsi="Times New Roman" w:cs="Times New Roman"/>
          <w:i/>
          <w:sz w:val="24"/>
          <w:szCs w:val="24"/>
        </w:rPr>
        <w:t>fut</w:t>
      </w:r>
      <w:r w:rsidRPr="00D166D3">
        <w:rPr>
          <w:rFonts w:ascii="Times New Roman" w:eastAsia="Calibri" w:hAnsi="Times New Roman" w:cs="Times New Roman"/>
          <w:sz w:val="24"/>
          <w:szCs w:val="24"/>
        </w:rPr>
        <w:t xml:space="preserve"> a son équivalent en latin, ainsi que </w:t>
      </w:r>
      <w:r w:rsidRPr="00D166D3">
        <w:rPr>
          <w:rFonts w:ascii="Times New Roman" w:eastAsia="Calibri" w:hAnsi="Times New Roman" w:cs="Times New Roman"/>
          <w:i/>
          <w:sz w:val="24"/>
          <w:szCs w:val="24"/>
        </w:rPr>
        <w:t>suis</w:t>
      </w:r>
      <w:r w:rsidRPr="00D166D3">
        <w:rPr>
          <w:rFonts w:ascii="Times New Roman" w:eastAsia="Calibri" w:hAnsi="Times New Roman" w:cs="Times New Roman"/>
          <w:sz w:val="24"/>
          <w:szCs w:val="24"/>
        </w:rPr>
        <w:t xml:space="preserve"> et la série de </w:t>
      </w:r>
      <w:r w:rsidRPr="00D166D3">
        <w:rPr>
          <w:rFonts w:ascii="Times New Roman" w:eastAsia="Calibri" w:hAnsi="Times New Roman" w:cs="Times New Roman"/>
          <w:i/>
          <w:sz w:val="24"/>
          <w:szCs w:val="24"/>
        </w:rPr>
        <w:t>est</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été</w:t>
      </w:r>
      <w:r w:rsidRPr="00D166D3">
        <w:rPr>
          <w:rFonts w:ascii="Times New Roman" w:eastAsia="Calibri" w:hAnsi="Times New Roman" w:cs="Times New Roman"/>
          <w:sz w:val="24"/>
          <w:szCs w:val="24"/>
        </w:rPr>
        <w:t xml:space="preserve"> vient d’une autre source, de </w:t>
      </w:r>
      <w:r w:rsidRPr="00D166D3">
        <w:rPr>
          <w:rFonts w:ascii="Times New Roman" w:eastAsia="Calibri" w:hAnsi="Times New Roman" w:cs="Times New Roman"/>
          <w:i/>
          <w:sz w:val="24"/>
          <w:szCs w:val="24"/>
        </w:rPr>
        <w:t>stare</w:t>
      </w:r>
      <w:r w:rsidRPr="00D166D3">
        <w:rPr>
          <w:rFonts w:ascii="Times New Roman" w:eastAsia="Calibri" w:hAnsi="Times New Roman" w:cs="Times New Roman"/>
          <w:sz w:val="24"/>
          <w:szCs w:val="24"/>
        </w:rPr>
        <w:t xml:space="preserve">. La répartition est également différente en allemand où </w:t>
      </w:r>
      <w:r w:rsidRPr="00D166D3">
        <w:rPr>
          <w:rFonts w:ascii="Times New Roman" w:eastAsia="Calibri" w:hAnsi="Times New Roman" w:cs="Times New Roman"/>
          <w:i/>
          <w:sz w:val="24"/>
          <w:szCs w:val="24"/>
        </w:rPr>
        <w:t>sind</w:t>
      </w:r>
      <w:r w:rsidRPr="00D166D3">
        <w:rPr>
          <w:rFonts w:ascii="Times New Roman" w:eastAsia="Calibri" w:hAnsi="Times New Roman" w:cs="Times New Roman"/>
          <w:sz w:val="24"/>
          <w:szCs w:val="24"/>
        </w:rPr>
        <w:t xml:space="preserve"> se groupe avec </w:t>
      </w:r>
      <w:r w:rsidRPr="00D166D3">
        <w:rPr>
          <w:rFonts w:ascii="Times New Roman" w:eastAsia="Calibri" w:hAnsi="Times New Roman" w:cs="Times New Roman"/>
          <w:i/>
          <w:sz w:val="24"/>
          <w:szCs w:val="24"/>
        </w:rPr>
        <w:t>bist</w:t>
      </w:r>
      <w:r w:rsidRPr="00D166D3">
        <w:rPr>
          <w:rFonts w:ascii="Times New Roman" w:eastAsia="Calibri" w:hAnsi="Times New Roman" w:cs="Times New Roman"/>
          <w:sz w:val="24"/>
          <w:szCs w:val="24"/>
        </w:rPr>
        <w:t xml:space="preserve">, alors qu’en francais la deuxième personne est groupée avec la troisième. On à peu près dégagé pour les langues européennes trois racines, celles qui correspondent à </w:t>
      </w:r>
      <w:r w:rsidRPr="00D166D3">
        <w:rPr>
          <w:rFonts w:ascii="Times New Roman" w:eastAsia="Calibri" w:hAnsi="Times New Roman" w:cs="Times New Roman"/>
          <w:i/>
          <w:sz w:val="24"/>
          <w:szCs w:val="24"/>
        </w:rPr>
        <w:t>sommes</w:t>
      </w:r>
      <w:r w:rsidRPr="00D166D3">
        <w:rPr>
          <w:rFonts w:ascii="Times New Roman" w:eastAsia="Calibri" w:hAnsi="Times New Roman" w:cs="Times New Roman"/>
          <w:sz w:val="24"/>
          <w:szCs w:val="24"/>
        </w:rPr>
        <w:t xml:space="preserve">, à </w:t>
      </w:r>
      <w:r w:rsidRPr="00D166D3">
        <w:rPr>
          <w:rFonts w:ascii="Times New Roman" w:eastAsia="Calibri" w:hAnsi="Times New Roman" w:cs="Times New Roman"/>
          <w:i/>
          <w:sz w:val="24"/>
          <w:szCs w:val="24"/>
        </w:rPr>
        <w:t>est</w:t>
      </w:r>
      <w:r w:rsidRPr="00D166D3">
        <w:rPr>
          <w:rFonts w:ascii="Times New Roman" w:eastAsia="Calibri" w:hAnsi="Times New Roman" w:cs="Times New Roman"/>
          <w:sz w:val="24"/>
          <w:szCs w:val="24"/>
        </w:rPr>
        <w:t xml:space="preserve"> et à </w:t>
      </w:r>
      <w:r w:rsidRPr="00D166D3">
        <w:rPr>
          <w:rFonts w:ascii="Times New Roman" w:eastAsia="Calibri" w:hAnsi="Times New Roman" w:cs="Times New Roman"/>
          <w:i/>
          <w:sz w:val="24"/>
          <w:szCs w:val="24"/>
        </w:rPr>
        <w:t>fut</w:t>
      </w:r>
      <w:r w:rsidRPr="00D166D3">
        <w:rPr>
          <w:rFonts w:ascii="Times New Roman" w:eastAsia="Calibri" w:hAnsi="Times New Roman" w:cs="Times New Roman"/>
          <w:sz w:val="24"/>
          <w:szCs w:val="24"/>
        </w:rPr>
        <w:t xml:space="preserve">, que l’on rapproche de la racine </w:t>
      </w:r>
      <w:r w:rsidRPr="00D166D3">
        <w:rPr>
          <w:rFonts w:ascii="Times New Roman" w:eastAsia="Calibri" w:hAnsi="Times New Roman" w:cs="Times New Roman"/>
          <w:i/>
          <w:sz w:val="24"/>
          <w:szCs w:val="24"/>
        </w:rPr>
        <w:t>phusis</w:t>
      </w:r>
      <w:r w:rsidRPr="00D166D3">
        <w:rPr>
          <w:rFonts w:ascii="Times New Roman" w:eastAsia="Calibri" w:hAnsi="Times New Roman" w:cs="Times New Roman"/>
          <w:sz w:val="24"/>
          <w:szCs w:val="24"/>
        </w:rPr>
        <w:t xml:space="preserve"> en grec, qui se rapporte à l’idée de vie et de croissance. Pour les autres, M. Heidegger insiste sur les deux faces, </w:t>
      </w:r>
      <w:r w:rsidRPr="00D166D3">
        <w:rPr>
          <w:rFonts w:ascii="Times New Roman" w:eastAsia="Calibri" w:hAnsi="Times New Roman" w:cs="Times New Roman"/>
          <w:i/>
          <w:sz w:val="24"/>
          <w:szCs w:val="24"/>
        </w:rPr>
        <w:t>Sten</w:t>
      </w:r>
      <w:r w:rsidRPr="00D166D3">
        <w:rPr>
          <w:rFonts w:ascii="Times New Roman" w:eastAsia="Calibri" w:hAnsi="Times New Roman" w:cs="Times New Roman"/>
          <w:sz w:val="24"/>
          <w:szCs w:val="24"/>
        </w:rPr>
        <w:t xml:space="preserve"> qui se rapprocherait de </w:t>
      </w:r>
      <w:r w:rsidRPr="00D166D3">
        <w:rPr>
          <w:rFonts w:ascii="Times New Roman" w:eastAsia="Calibri" w:hAnsi="Times New Roman" w:cs="Times New Roman"/>
          <w:i/>
          <w:sz w:val="24"/>
          <w:szCs w:val="24"/>
        </w:rPr>
        <w:t>stare</w:t>
      </w:r>
      <w:r w:rsidRPr="00D166D3">
        <w:rPr>
          <w:rFonts w:ascii="Times New Roman" w:eastAsia="Calibri" w:hAnsi="Times New Roman" w:cs="Times New Roman"/>
          <w:sz w:val="24"/>
          <w:szCs w:val="24"/>
        </w:rPr>
        <w:t xml:space="preserve">, se tenir debout tout seul, et </w:t>
      </w:r>
      <w:r w:rsidRPr="00D166D3">
        <w:rPr>
          <w:rFonts w:ascii="Times New Roman" w:eastAsia="Calibri" w:hAnsi="Times New Roman" w:cs="Times New Roman"/>
          <w:i/>
          <w:sz w:val="24"/>
          <w:szCs w:val="24"/>
        </w:rPr>
        <w:t>Verbahen</w:t>
      </w:r>
      <w:r w:rsidRPr="00D166D3">
        <w:rPr>
          <w:rFonts w:ascii="Times New Roman" w:eastAsia="Calibri" w:hAnsi="Times New Roman" w:cs="Times New Roman"/>
          <w:sz w:val="24"/>
          <w:szCs w:val="24"/>
        </w:rPr>
        <w:t xml:space="preserve">, durer, ce sens étant tout de même rattaché à la source </w:t>
      </w:r>
      <w:r w:rsidRPr="00D166D3">
        <w:rPr>
          <w:rFonts w:ascii="Times New Roman" w:eastAsia="Calibri" w:hAnsi="Times New Roman" w:cs="Times New Roman"/>
          <w:i/>
          <w:sz w:val="24"/>
          <w:szCs w:val="24"/>
        </w:rPr>
        <w:t>phusis</w:t>
      </w:r>
      <w:r w:rsidRPr="00D166D3">
        <w:rPr>
          <w:rFonts w:ascii="Times New Roman" w:eastAsia="Calibri" w:hAnsi="Times New Roman" w:cs="Times New Roman"/>
          <w:sz w:val="24"/>
          <w:szCs w:val="24"/>
        </w:rPr>
        <w:t xml:space="preserve">. Pour M. Heidegger, l’idée de se tenir droit, l’idée de vie et l’idée de durer seraient donc ce que nous livrerait une analyse étymologique complétée par l’analyse grammaticale, et ce serait d’une espèce de réduction et d’indetermination jetée sur l’ensemble de ces sens, que surgirait la notion d’être. Je résume, pour vous donner l’idée de la chose. Je dois dire qu’une analyse de cet ordre est plutôt de nature à élider, à masquer ce à quoi essaie de nous initier M. Heidegger, à savoir ce qui est absolument irréductible dans la fonction du verbe </w:t>
      </w:r>
      <w:r w:rsidRPr="00D166D3">
        <w:rPr>
          <w:rFonts w:ascii="Times New Roman" w:eastAsia="Calibri" w:hAnsi="Times New Roman" w:cs="Times New Roman"/>
          <w:i/>
          <w:sz w:val="24"/>
          <w:szCs w:val="24"/>
        </w:rPr>
        <w:t>être</w:t>
      </w:r>
      <w:r w:rsidRPr="00D166D3">
        <w:rPr>
          <w:rFonts w:ascii="Times New Roman" w:eastAsia="Calibri" w:hAnsi="Times New Roman" w:cs="Times New Roman"/>
          <w:sz w:val="24"/>
          <w:szCs w:val="24"/>
        </w:rPr>
        <w:t xml:space="preserve">, la fonction purement et </w:t>
      </w:r>
      <w:r w:rsidRPr="00D166D3">
        <w:rPr>
          <w:rFonts w:ascii="Times New Roman" w:eastAsia="Calibri" w:hAnsi="Times New Roman" w:cs="Times New Roman"/>
          <w:sz w:val="24"/>
          <w:szCs w:val="24"/>
        </w:rPr>
        <w:lastRenderedPageBreak/>
        <w:t>simplement copulaire. On aurait tort de croire que c’est par un virage progressif de ces différents termes, que cette fonction se dégage. (pp. 338-339)</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(Nota del compilador: En esta lección, </w:t>
      </w:r>
      <w:r w:rsidRPr="00D166D3">
        <w:rPr>
          <w:rFonts w:ascii="Times New Roman" w:eastAsia="Calibri" w:hAnsi="Times New Roman" w:cs="Times New Roman"/>
          <w:i/>
          <w:sz w:val="24"/>
          <w:szCs w:val="24"/>
        </w:rPr>
        <w:t>“Tu es”</w:t>
      </w:r>
      <w:r w:rsidRPr="00D166D3">
        <w:rPr>
          <w:rFonts w:ascii="Times New Roman" w:eastAsia="Calibri" w:hAnsi="Times New Roman" w:cs="Times New Roman"/>
          <w:sz w:val="24"/>
          <w:szCs w:val="24"/>
        </w:rPr>
        <w:t>, número 24 en la edición Seuil, conviene que el lector se refiera a las páginas 333 y 334, donde Lacan alude a ciertos filósofos que han hecho del hombre, entre todos los entes, un ente abierto. Y luego crítica esta idea. La alusión no concierne tanto a Heidegger, como a ciertas posiciones existencialistas de la época; Sartre, por ejemplo.)</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No podemos agotar todo lo que nos proponen, acerca del análisis del verbo ser, los filósofos que centraron su meditación en torno a la cuestión del </w:t>
      </w:r>
      <w:r w:rsidRPr="00D166D3">
        <w:rPr>
          <w:rFonts w:ascii="Times New Roman" w:eastAsia="Calibri" w:hAnsi="Times New Roman" w:cs="Times New Roman"/>
          <w:i/>
          <w:sz w:val="24"/>
          <w:szCs w:val="24"/>
        </w:rPr>
        <w:t>Dasein</w:t>
      </w:r>
      <w:r w:rsidRPr="00D166D3">
        <w:rPr>
          <w:rFonts w:ascii="Times New Roman" w:eastAsia="Calibri" w:hAnsi="Times New Roman" w:cs="Times New Roman"/>
          <w:sz w:val="24"/>
          <w:szCs w:val="24"/>
        </w:rPr>
        <w:t xml:space="preserve">, especialmente Heidegger, quien ha empezado a considerarlo desde el ángulo gramatical y etimológico en algunos textos, bastante fielmente comentados en unos artículos que Jean Wahl les dedicó hace poco. Heidegger da mucha importancia al significante, a nivel del análisis de la palabra y de la conjugación como se dice corrientemente, digamos con más exactitud de la declinación. En alemán al igual que en francés, ese famoso verbo ser dista mucho de ser un verbo simple, y hasta de ser un solo verbo. Es evidente que la forma </w:t>
      </w:r>
      <w:r w:rsidRPr="00D166D3">
        <w:rPr>
          <w:rFonts w:ascii="Times New Roman" w:eastAsia="Calibri" w:hAnsi="Times New Roman" w:cs="Times New Roman"/>
          <w:i/>
          <w:sz w:val="24"/>
          <w:szCs w:val="24"/>
        </w:rPr>
        <w:t>suis</w:t>
      </w:r>
      <w:r w:rsidRPr="00D166D3">
        <w:rPr>
          <w:rFonts w:ascii="Times New Roman" w:eastAsia="Calibri" w:hAnsi="Times New Roman" w:cs="Times New Roman"/>
          <w:sz w:val="24"/>
          <w:szCs w:val="24"/>
        </w:rPr>
        <w:t xml:space="preserve"> no es de la misma raíz que </w:t>
      </w:r>
      <w:r w:rsidRPr="00D166D3">
        <w:rPr>
          <w:rFonts w:ascii="Times New Roman" w:eastAsia="Calibri" w:hAnsi="Times New Roman" w:cs="Times New Roman"/>
          <w:i/>
          <w:sz w:val="24"/>
          <w:szCs w:val="24"/>
        </w:rPr>
        <w:t>es</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est</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êtes</w:t>
      </w:r>
      <w:r w:rsidRPr="00D166D3">
        <w:rPr>
          <w:rFonts w:ascii="Times New Roman" w:eastAsia="Calibri" w:hAnsi="Times New Roman" w:cs="Times New Roman"/>
          <w:sz w:val="24"/>
          <w:szCs w:val="24"/>
        </w:rPr>
        <w:t xml:space="preserve">, y que </w:t>
      </w:r>
      <w:r w:rsidRPr="00D166D3">
        <w:rPr>
          <w:rFonts w:ascii="Times New Roman" w:eastAsia="Calibri" w:hAnsi="Times New Roman" w:cs="Times New Roman"/>
          <w:i/>
          <w:sz w:val="24"/>
          <w:szCs w:val="24"/>
        </w:rPr>
        <w:t>fût</w:t>
      </w:r>
      <w:r w:rsidRPr="00D166D3">
        <w:rPr>
          <w:rFonts w:ascii="Times New Roman" w:eastAsia="Calibri" w:hAnsi="Times New Roman" w:cs="Times New Roman"/>
          <w:sz w:val="24"/>
          <w:szCs w:val="24"/>
        </w:rPr>
        <w:t xml:space="preserve"> (la misma diferencia del castellano entre soy y eres, es, fue), y tampoco hay estricta equivalencia con la forma </w:t>
      </w:r>
      <w:r w:rsidRPr="00D166D3">
        <w:rPr>
          <w:rFonts w:ascii="Times New Roman" w:eastAsia="Calibri" w:hAnsi="Times New Roman" w:cs="Times New Roman"/>
          <w:i/>
          <w:sz w:val="24"/>
          <w:szCs w:val="24"/>
        </w:rPr>
        <w:t>été</w:t>
      </w:r>
      <w:r w:rsidRPr="00D166D3">
        <w:rPr>
          <w:rFonts w:ascii="Times New Roman" w:eastAsia="Calibri" w:hAnsi="Times New Roman" w:cs="Times New Roman"/>
          <w:sz w:val="24"/>
          <w:szCs w:val="24"/>
        </w:rPr>
        <w:t xml:space="preserve">. Si </w:t>
      </w:r>
      <w:r w:rsidRPr="00D166D3">
        <w:rPr>
          <w:rFonts w:ascii="Times New Roman" w:eastAsia="Calibri" w:hAnsi="Times New Roman" w:cs="Times New Roman"/>
          <w:i/>
          <w:sz w:val="24"/>
          <w:szCs w:val="24"/>
        </w:rPr>
        <w:t>fût</w:t>
      </w:r>
      <w:r w:rsidRPr="00D166D3">
        <w:rPr>
          <w:rFonts w:ascii="Times New Roman" w:eastAsia="Calibri" w:hAnsi="Times New Roman" w:cs="Times New Roman"/>
          <w:sz w:val="24"/>
          <w:szCs w:val="24"/>
        </w:rPr>
        <w:t xml:space="preserve"> tiene su equivalente en latín, al igual que </w:t>
      </w:r>
      <w:r w:rsidRPr="00D166D3">
        <w:rPr>
          <w:rFonts w:ascii="Times New Roman" w:eastAsia="Calibri" w:hAnsi="Times New Roman" w:cs="Times New Roman"/>
          <w:i/>
          <w:sz w:val="24"/>
          <w:szCs w:val="24"/>
        </w:rPr>
        <w:t>suis</w:t>
      </w:r>
      <w:r w:rsidRPr="00D166D3">
        <w:rPr>
          <w:rFonts w:ascii="Times New Roman" w:eastAsia="Calibri" w:hAnsi="Times New Roman" w:cs="Times New Roman"/>
          <w:sz w:val="24"/>
          <w:szCs w:val="24"/>
        </w:rPr>
        <w:t xml:space="preserve"> y la serie </w:t>
      </w:r>
      <w:r w:rsidRPr="00D166D3">
        <w:rPr>
          <w:rFonts w:ascii="Times New Roman" w:eastAsia="Calibri" w:hAnsi="Times New Roman" w:cs="Times New Roman"/>
          <w:i/>
          <w:sz w:val="24"/>
          <w:szCs w:val="24"/>
        </w:rPr>
        <w:t>es</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 xml:space="preserve">été </w:t>
      </w:r>
      <w:r w:rsidRPr="00D166D3">
        <w:rPr>
          <w:rFonts w:ascii="Times New Roman" w:eastAsia="Calibri" w:hAnsi="Times New Roman" w:cs="Times New Roman"/>
          <w:sz w:val="24"/>
          <w:szCs w:val="24"/>
        </w:rPr>
        <w:t xml:space="preserve">viene de otra fuente, </w:t>
      </w:r>
      <w:r w:rsidRPr="00D166D3">
        <w:rPr>
          <w:rFonts w:ascii="Times New Roman" w:eastAsia="Calibri" w:hAnsi="Times New Roman" w:cs="Times New Roman"/>
          <w:i/>
          <w:sz w:val="24"/>
          <w:szCs w:val="24"/>
        </w:rPr>
        <w:t>stare</w:t>
      </w:r>
      <w:r w:rsidRPr="00D166D3">
        <w:rPr>
          <w:rFonts w:ascii="Times New Roman" w:eastAsia="Calibri" w:hAnsi="Times New Roman" w:cs="Times New Roman"/>
          <w:sz w:val="24"/>
          <w:szCs w:val="24"/>
        </w:rPr>
        <w:t xml:space="preserve"> (la misma del verbo estar en castellano). La distribución es igualmente diferente en alemán donde </w:t>
      </w:r>
      <w:r w:rsidRPr="00D166D3">
        <w:rPr>
          <w:rFonts w:ascii="Times New Roman" w:eastAsia="Calibri" w:hAnsi="Times New Roman" w:cs="Times New Roman"/>
          <w:i/>
          <w:sz w:val="24"/>
          <w:szCs w:val="24"/>
        </w:rPr>
        <w:t>sind</w:t>
      </w:r>
      <w:r w:rsidRPr="00D166D3">
        <w:rPr>
          <w:rFonts w:ascii="Times New Roman" w:eastAsia="Calibri" w:hAnsi="Times New Roman" w:cs="Times New Roman"/>
          <w:sz w:val="24"/>
          <w:szCs w:val="24"/>
        </w:rPr>
        <w:t xml:space="preserve"> se agrupa con </w:t>
      </w:r>
      <w:r w:rsidRPr="00D166D3">
        <w:rPr>
          <w:rFonts w:ascii="Times New Roman" w:eastAsia="Calibri" w:hAnsi="Times New Roman" w:cs="Times New Roman"/>
          <w:i/>
          <w:sz w:val="24"/>
          <w:szCs w:val="24"/>
        </w:rPr>
        <w:t>bist</w:t>
      </w:r>
      <w:r w:rsidRPr="00D166D3">
        <w:rPr>
          <w:rFonts w:ascii="Times New Roman" w:eastAsia="Calibri" w:hAnsi="Times New Roman" w:cs="Times New Roman"/>
          <w:sz w:val="24"/>
          <w:szCs w:val="24"/>
        </w:rPr>
        <w:t xml:space="preserve">, mientras que en francés la segunda persona está agrupada con la tercera. Se han delimitado aproximadamente tres raíces para las lenguas indoeuropeas, las que corresponden a </w:t>
      </w:r>
      <w:r w:rsidRPr="00D166D3">
        <w:rPr>
          <w:rFonts w:ascii="Times New Roman" w:eastAsia="Calibri" w:hAnsi="Times New Roman" w:cs="Times New Roman"/>
          <w:i/>
          <w:sz w:val="24"/>
          <w:szCs w:val="24"/>
        </w:rPr>
        <w:t>somos</w:t>
      </w:r>
      <w:r w:rsidRPr="00D166D3">
        <w:rPr>
          <w:rFonts w:ascii="Times New Roman" w:eastAsia="Calibri" w:hAnsi="Times New Roman" w:cs="Times New Roman"/>
          <w:sz w:val="24"/>
          <w:szCs w:val="24"/>
        </w:rPr>
        <w:t xml:space="preserve">, a </w:t>
      </w:r>
      <w:r w:rsidRPr="00D166D3">
        <w:rPr>
          <w:rFonts w:ascii="Times New Roman" w:eastAsia="Calibri" w:hAnsi="Times New Roman" w:cs="Times New Roman"/>
          <w:i/>
          <w:sz w:val="24"/>
          <w:szCs w:val="24"/>
        </w:rPr>
        <w:t>es</w:t>
      </w:r>
      <w:r w:rsidRPr="00D166D3">
        <w:rPr>
          <w:rFonts w:ascii="Times New Roman" w:eastAsia="Calibri" w:hAnsi="Times New Roman" w:cs="Times New Roman"/>
          <w:sz w:val="24"/>
          <w:szCs w:val="24"/>
        </w:rPr>
        <w:t xml:space="preserve"> y a </w:t>
      </w:r>
      <w:r w:rsidRPr="00D166D3">
        <w:rPr>
          <w:rFonts w:ascii="Times New Roman" w:eastAsia="Calibri" w:hAnsi="Times New Roman" w:cs="Times New Roman"/>
          <w:i/>
          <w:sz w:val="24"/>
          <w:szCs w:val="24"/>
        </w:rPr>
        <w:t>fue</w:t>
      </w:r>
      <w:r w:rsidRPr="00D166D3">
        <w:rPr>
          <w:rFonts w:ascii="Times New Roman" w:eastAsia="Calibri" w:hAnsi="Times New Roman" w:cs="Times New Roman"/>
          <w:sz w:val="24"/>
          <w:szCs w:val="24"/>
        </w:rPr>
        <w:t xml:space="preserve">, que se vincula con la raíz </w:t>
      </w:r>
      <w:r w:rsidRPr="00D166D3">
        <w:rPr>
          <w:rFonts w:ascii="Times New Roman" w:eastAsia="Calibri" w:hAnsi="Times New Roman" w:cs="Times New Roman"/>
          <w:i/>
          <w:sz w:val="24"/>
          <w:szCs w:val="24"/>
        </w:rPr>
        <w:t>phusis</w:t>
      </w:r>
      <w:r w:rsidRPr="00D166D3">
        <w:rPr>
          <w:rFonts w:ascii="Times New Roman" w:eastAsia="Calibri" w:hAnsi="Times New Roman" w:cs="Times New Roman"/>
          <w:sz w:val="24"/>
          <w:szCs w:val="24"/>
        </w:rPr>
        <w:t xml:space="preserve"> en griego, ligada con la idea de vida y de crecimiento. Para las otras, Heidegger insiste en las dos caras, </w:t>
      </w:r>
      <w:r w:rsidRPr="00D166D3">
        <w:rPr>
          <w:rFonts w:ascii="Times New Roman" w:eastAsia="Calibri" w:hAnsi="Times New Roman" w:cs="Times New Roman"/>
          <w:i/>
          <w:sz w:val="24"/>
          <w:szCs w:val="24"/>
        </w:rPr>
        <w:t>Sten</w:t>
      </w:r>
      <w:r w:rsidRPr="00D166D3">
        <w:rPr>
          <w:rFonts w:ascii="Times New Roman" w:eastAsia="Calibri" w:hAnsi="Times New Roman" w:cs="Times New Roman"/>
          <w:sz w:val="24"/>
          <w:szCs w:val="24"/>
        </w:rPr>
        <w:t xml:space="preserve"> que se acerca a </w:t>
      </w:r>
      <w:r w:rsidRPr="00D166D3">
        <w:rPr>
          <w:rFonts w:ascii="Times New Roman" w:eastAsia="Calibri" w:hAnsi="Times New Roman" w:cs="Times New Roman"/>
          <w:i/>
          <w:sz w:val="24"/>
          <w:szCs w:val="24"/>
        </w:rPr>
        <w:t>stare</w:t>
      </w:r>
      <w:r w:rsidRPr="00D166D3">
        <w:rPr>
          <w:rFonts w:ascii="Times New Roman" w:eastAsia="Calibri" w:hAnsi="Times New Roman" w:cs="Times New Roman"/>
          <w:sz w:val="24"/>
          <w:szCs w:val="24"/>
        </w:rPr>
        <w:t xml:space="preserve">, tenerse de pie por sí solo, y </w:t>
      </w:r>
      <w:r w:rsidRPr="00D166D3">
        <w:rPr>
          <w:rFonts w:ascii="Times New Roman" w:eastAsia="Calibri" w:hAnsi="Times New Roman" w:cs="Times New Roman"/>
          <w:i/>
          <w:sz w:val="24"/>
          <w:szCs w:val="24"/>
        </w:rPr>
        <w:t>Verbahen</w:t>
      </w:r>
      <w:r w:rsidRPr="00D166D3">
        <w:rPr>
          <w:rFonts w:ascii="Times New Roman" w:eastAsia="Calibri" w:hAnsi="Times New Roman" w:cs="Times New Roman"/>
          <w:sz w:val="24"/>
          <w:szCs w:val="24"/>
        </w:rPr>
        <w:t xml:space="preserve">, durar, sentido vinculado asimismo a la fuente </w:t>
      </w:r>
      <w:r w:rsidRPr="00D166D3">
        <w:rPr>
          <w:rFonts w:ascii="Times New Roman" w:eastAsia="Calibri" w:hAnsi="Times New Roman" w:cs="Times New Roman"/>
          <w:i/>
          <w:sz w:val="24"/>
          <w:szCs w:val="24"/>
        </w:rPr>
        <w:t>phusis</w:t>
      </w:r>
      <w:r w:rsidRPr="00D166D3">
        <w:rPr>
          <w:rFonts w:ascii="Times New Roman" w:eastAsia="Calibri" w:hAnsi="Times New Roman" w:cs="Times New Roman"/>
          <w:sz w:val="24"/>
          <w:szCs w:val="24"/>
        </w:rPr>
        <w:t xml:space="preserve">. Para Heidegger, la idea de sostenerse derecho, la idea de vida, y la idea de durar serían entonces lo que nos brinda un análisis etimológico, completado por el análisis gramatical, y la noción de ser surgiría entonces de una especie de reducción y de indeterminación arrojada sobre el conjunto de esos sentidos. Resumo, para darles una idea de la cosa. Debo decir que un análisis de este orden por naturaleza tiende a elidir, a enmascarar aquello en lo que intenta iniciarnos Heidegger, a saber lo que es absolutamente irreductible en la función del verbo </w:t>
      </w:r>
      <w:r w:rsidRPr="00D166D3">
        <w:rPr>
          <w:rFonts w:ascii="Times New Roman" w:eastAsia="Calibri" w:hAnsi="Times New Roman" w:cs="Times New Roman"/>
          <w:i/>
          <w:sz w:val="24"/>
          <w:szCs w:val="24"/>
        </w:rPr>
        <w:t>ser</w:t>
      </w:r>
      <w:r w:rsidRPr="00D166D3">
        <w:rPr>
          <w:rFonts w:ascii="Times New Roman" w:eastAsia="Calibri" w:hAnsi="Times New Roman" w:cs="Times New Roman"/>
          <w:sz w:val="24"/>
          <w:szCs w:val="24"/>
        </w:rPr>
        <w:t>, la función de la cópula pura y simple. Sería equivocado creer que esa función aparece por un progresivo viraje de estos diferentes términos.  (pp. 428-429)</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b/>
          <w:sz w:val="24"/>
          <w:szCs w:val="24"/>
        </w:rPr>
        <w:lastRenderedPageBreak/>
        <w:t>Seminario IV</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lang w:val="en-US"/>
        </w:rPr>
        <w:t xml:space="preserve">1) Le Saint-Esprit est l’entrée du signifiant dans le monde. C’est très certainement ce que Freud nous a apporté sous le terme d’instinct de mort. Il s’agit de cette limite du signifié qui n’est jamais atteinte par aucun être vivant, ou même, qui n’est jamais atteinte du tout, sauf cas exceptionnel, probablement mythique, puisque nous ne le rencontrons que dans les écrits ultimes d’une certaine expérience philosophique. </w:t>
      </w:r>
      <w:r w:rsidRPr="00D166D3">
        <w:rPr>
          <w:rFonts w:ascii="Times New Roman" w:eastAsia="Calibri" w:hAnsi="Times New Roman" w:cs="Times New Roman"/>
          <w:sz w:val="24"/>
          <w:szCs w:val="24"/>
        </w:rPr>
        <w:t>C’est néanmoins quelque chose  qui se trouve virtuellement à la limite de la reflexion de l’homme sur sa vie, qui lui permet d’entrevoir la mort comme la condition absolue, indéppassable, de son existence, comme s’exprime Heidegger. Les rapports de l’homme avec le signifiant dans son ensemble son très précisément liés à cette possibilité de suppresion, de mise entre parenthéses de tout ce qui est vécu. Ce qui est au fond de l’existence du signifiant, de sa présence dans le monde, nous allons le mettre là dans notre schèma, comme une surface efficace du signifiant où celui-ci reflète, en quelque sorte, ce que l’on peut appeler le dernier mot du signifié, c’est-à-dire de la vie, du vécu, du flux des émotions, du flux libidinal. C’est la mort, en tant qu’elle est le support, la base, l’opération du Saint-Esprit par laquelle le signifiant existe. (p. 48, París, 1984)</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El Espíritu Santo es la entrada del significante en el mundo. Esto es sin lugar a dudas lo que Freud aportó bajo el término de instinto de muerte. Se trata de ese límite del significado nunca alcanzado por ningún ser vivo, que incluso nunca se alcanza en absoluto, salvo en este caso excepcional, probablemente mítico, porque solo lo encontramos en los escritos últimos de cierta experiencia filosófica. Con todo, se trata de algo que se encuentra virtualmente en el límite de la reflexión del hombre sobre su vida, que le permite entrever la muerte como condición absoluta, insuperable, de su existencia, tal como lo expresa Heidegger. Las relaciones del hombre con el significante en su conjunto se encuentran vinculadas de forma muy precisa con esta posibilidad de supresión, de puesta entre paréntesis de todo lo vivido. Lo que se encuentra en el fondo de la existencia del significante, de su presencia en el mundo, vamos a ponerlo aquí, en nuestro esquema, como una superficie eficaz del significante donde se refleja, de algún modo, lo que podemos llamar la última palabra del significado, es decir, de la vida, de lo vivido, del flujo de las emociones, del flujo libidinal. Se trata de la muerte, como soporte, base de la operación del Espíritu Santo que hace existir al significante. (pp. 50-51, Buenos Aires, 10ª reimpresión, 2011)</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lang w:val="en-US"/>
        </w:rPr>
      </w:pPr>
      <w:r w:rsidRPr="00D166D3">
        <w:rPr>
          <w:rFonts w:ascii="Times New Roman" w:eastAsia="Calibri" w:hAnsi="Times New Roman" w:cs="Times New Roman"/>
          <w:sz w:val="24"/>
          <w:szCs w:val="24"/>
          <w:lang w:val="en-US"/>
        </w:rPr>
        <w:t xml:space="preserve">2) Repondre </w:t>
      </w:r>
      <w:r w:rsidRPr="00D166D3">
        <w:rPr>
          <w:rFonts w:ascii="Times New Roman" w:eastAsia="Calibri" w:hAnsi="Times New Roman" w:cs="Times New Roman"/>
          <w:i/>
          <w:sz w:val="24"/>
          <w:szCs w:val="24"/>
          <w:lang w:val="en-US"/>
        </w:rPr>
        <w:t>à l’être</w:t>
      </w:r>
      <w:r w:rsidRPr="00D166D3">
        <w:rPr>
          <w:rFonts w:ascii="Times New Roman" w:eastAsia="Calibri" w:hAnsi="Times New Roman" w:cs="Times New Roman"/>
          <w:sz w:val="24"/>
          <w:szCs w:val="24"/>
          <w:lang w:val="en-US"/>
        </w:rPr>
        <w:t xml:space="preserve"> n’est pas certainement pas inexact, mais irait peut-être un peu trop loin, à déboucher dans la philosophie, voire celle, la plus recente, de notre ami Heidegger, </w:t>
      </w:r>
      <w:r w:rsidRPr="00D166D3">
        <w:rPr>
          <w:rFonts w:ascii="Times New Roman" w:eastAsia="Calibri" w:hAnsi="Times New Roman" w:cs="Times New Roman"/>
          <w:sz w:val="24"/>
          <w:szCs w:val="24"/>
          <w:lang w:val="en-US"/>
        </w:rPr>
        <w:lastRenderedPageBreak/>
        <w:t>toute pertinente que soit cette référence. Nous avons assurément des références plus proches et des termes plus articulés, qui sont ceux-là mêmes que nous pouvons immédiatement aborder dans notre experience. (p. 254)</w:t>
      </w: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sz w:val="24"/>
          <w:szCs w:val="24"/>
          <w:lang w:val="en-US"/>
        </w:rPr>
      </w:pPr>
      <w:r w:rsidRPr="00D166D3">
        <w:rPr>
          <w:rFonts w:ascii="Times New Roman" w:eastAsia="Calibri" w:hAnsi="Times New Roman" w:cs="Times New Roman"/>
          <w:sz w:val="24"/>
          <w:szCs w:val="24"/>
          <w:lang w:val="en-US"/>
        </w:rPr>
        <w:t>Responder con el ser seguramente no es inexacto, pero tal vez sería ir demasiado lejos y desembocaríamos en la filosofía, aunque fuese la más reciente, la de nuestro amigo Heidegger, por pertinente que sea esta referencia. Disponemos sin duda de referencias más próximas y de términos más articulados, que son los que podemos abordar inmediatamente en nuestra experiencia. (p. 254)</w:t>
      </w: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b/>
          <w:sz w:val="24"/>
          <w:szCs w:val="24"/>
          <w:lang w:val="en-US"/>
        </w:rPr>
      </w:pPr>
      <w:r w:rsidRPr="00D166D3">
        <w:rPr>
          <w:rFonts w:ascii="Times New Roman" w:eastAsia="Calibri" w:hAnsi="Times New Roman" w:cs="Times New Roman"/>
          <w:b/>
          <w:sz w:val="24"/>
          <w:szCs w:val="24"/>
          <w:lang w:val="en-US"/>
        </w:rPr>
        <w:t>Seminario VII</w:t>
      </w:r>
    </w:p>
    <w:p w:rsidR="00D82480" w:rsidRPr="00D166D3" w:rsidRDefault="00D82480" w:rsidP="00D82480">
      <w:pPr>
        <w:jc w:val="both"/>
        <w:rPr>
          <w:rFonts w:ascii="Times New Roman" w:eastAsia="Calibri" w:hAnsi="Times New Roman" w:cs="Times New Roman"/>
          <w:sz w:val="24"/>
          <w:szCs w:val="24"/>
          <w:lang w:val="en-US"/>
        </w:rPr>
      </w:pPr>
      <w:r w:rsidRPr="00D166D3">
        <w:rPr>
          <w:rFonts w:ascii="Times New Roman" w:eastAsia="Calibri" w:hAnsi="Times New Roman" w:cs="Times New Roman"/>
          <w:sz w:val="24"/>
          <w:szCs w:val="24"/>
          <w:lang w:val="en-US"/>
        </w:rPr>
        <w:t xml:space="preserve">1) J’ai déjà posé le problème devant vous − quel est le minimum concevable initial d’une batterie signifiante pour que puisse commencer à s’organiser le registre du signifiant? Il ne saurait y avoir de deux sans trois, et cela doit sûrement, je le pense, comporter le quatre, le quadripartite, le </w:t>
      </w:r>
      <w:r w:rsidRPr="00D166D3">
        <w:rPr>
          <w:rFonts w:ascii="Times New Roman" w:eastAsia="Calibri" w:hAnsi="Times New Roman" w:cs="Times New Roman"/>
          <w:i/>
          <w:sz w:val="24"/>
          <w:szCs w:val="24"/>
          <w:lang w:val="en-US"/>
        </w:rPr>
        <w:t>Geviert</w:t>
      </w:r>
      <w:r w:rsidRPr="00D166D3">
        <w:rPr>
          <w:rFonts w:ascii="Times New Roman" w:eastAsia="Calibri" w:hAnsi="Times New Roman" w:cs="Times New Roman"/>
          <w:sz w:val="24"/>
          <w:szCs w:val="24"/>
          <w:lang w:val="en-US"/>
        </w:rPr>
        <w:t xml:space="preserve"> comme dit quelque part Heidegger. (p. 80, París, 1986)</w:t>
      </w: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sz w:val="24"/>
          <w:szCs w:val="24"/>
          <w:lang w:val="en-US"/>
        </w:rPr>
      </w:pPr>
      <w:r w:rsidRPr="00D166D3">
        <w:rPr>
          <w:rFonts w:ascii="Times New Roman" w:eastAsia="Calibri" w:hAnsi="Times New Roman" w:cs="Times New Roman"/>
          <w:sz w:val="24"/>
          <w:szCs w:val="24"/>
          <w:lang w:val="en-US"/>
        </w:rPr>
        <w:t xml:space="preserve">Ya he formulado el problema ante ustedes −¿cuál es el mínimo inicial concebible de una bateria significante para que el registro del significante pueda comenzar a organizarse? No podría haber dos sin tres y esto debe seguramente implicar, pienso, el cuatro, el cuatripartito, el </w:t>
      </w:r>
      <w:r w:rsidRPr="00D166D3">
        <w:rPr>
          <w:rFonts w:ascii="Times New Roman" w:eastAsia="Calibri" w:hAnsi="Times New Roman" w:cs="Times New Roman"/>
          <w:i/>
          <w:sz w:val="24"/>
          <w:szCs w:val="24"/>
          <w:lang w:val="en-US"/>
        </w:rPr>
        <w:t>Geviert</w:t>
      </w:r>
      <w:r w:rsidRPr="00D166D3">
        <w:rPr>
          <w:rFonts w:ascii="Times New Roman" w:eastAsia="Calibri" w:hAnsi="Times New Roman" w:cs="Times New Roman"/>
          <w:sz w:val="24"/>
          <w:szCs w:val="24"/>
          <w:lang w:val="en-US"/>
        </w:rPr>
        <w:t>, como dice en algún lado Heidegger. (p. 83, Buenos Aires, 12</w:t>
      </w:r>
      <w:r w:rsidRPr="00D166D3">
        <w:rPr>
          <w:rFonts w:ascii="Times New Roman" w:eastAsia="Calibri" w:hAnsi="Times New Roman" w:cs="Times New Roman"/>
          <w:sz w:val="24"/>
          <w:szCs w:val="24"/>
          <w:vertAlign w:val="superscript"/>
          <w:lang w:val="en-US"/>
        </w:rPr>
        <w:t>a</w:t>
      </w:r>
      <w:r w:rsidRPr="00D166D3">
        <w:rPr>
          <w:rFonts w:ascii="Times New Roman" w:eastAsia="Calibri" w:hAnsi="Times New Roman" w:cs="Times New Roman"/>
          <w:sz w:val="24"/>
          <w:szCs w:val="24"/>
          <w:lang w:val="en-US"/>
        </w:rPr>
        <w:t xml:space="preserve"> reimpresión, 2011)</w:t>
      </w: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lang w:val="en-US"/>
        </w:rPr>
        <w:t xml:space="preserve">2) Pour voir confirmée l’appropiation du vase à cette usage, reportez-vous à ce que Heidegger, le dernier venu dans méditation sur le sujet de la création, nous présente quand il s’agit pour lui de nous parler de </w:t>
      </w:r>
      <w:r w:rsidRPr="00D166D3">
        <w:rPr>
          <w:rFonts w:ascii="Times New Roman" w:eastAsia="Calibri" w:hAnsi="Times New Roman" w:cs="Times New Roman"/>
          <w:i/>
          <w:sz w:val="24"/>
          <w:szCs w:val="24"/>
          <w:lang w:val="en-US"/>
        </w:rPr>
        <w:t xml:space="preserve">das Ding </w:t>
      </w:r>
      <w:r w:rsidRPr="00D166D3">
        <w:rPr>
          <w:rFonts w:ascii="Times New Roman" w:eastAsia="Calibri" w:hAnsi="Times New Roman" w:cs="Times New Roman"/>
          <w:sz w:val="24"/>
          <w:szCs w:val="24"/>
          <w:lang w:val="en-US"/>
        </w:rPr>
        <w:t xml:space="preserve">− c’est autour d’un vase qu’il nous développe sa dialectique. </w:t>
      </w:r>
      <w:r w:rsidRPr="00D166D3">
        <w:rPr>
          <w:rFonts w:ascii="Times New Roman" w:eastAsia="Calibri" w:hAnsi="Times New Roman" w:cs="Times New Roman"/>
          <w:sz w:val="24"/>
          <w:szCs w:val="24"/>
        </w:rPr>
        <w:t xml:space="preserve">La fonction de </w:t>
      </w:r>
      <w:r w:rsidRPr="00D166D3">
        <w:rPr>
          <w:rFonts w:ascii="Times New Roman" w:eastAsia="Calibri" w:hAnsi="Times New Roman" w:cs="Times New Roman"/>
          <w:i/>
          <w:sz w:val="24"/>
          <w:szCs w:val="24"/>
        </w:rPr>
        <w:t>das Ding</w:t>
      </w:r>
      <w:r w:rsidRPr="00D166D3">
        <w:rPr>
          <w:rFonts w:ascii="Times New Roman" w:eastAsia="Calibri" w:hAnsi="Times New Roman" w:cs="Times New Roman"/>
          <w:sz w:val="24"/>
          <w:szCs w:val="24"/>
        </w:rPr>
        <w:t xml:space="preserve">, dans la perspective heideggerienne de la révélation contemporaine, liée à la fin de la métaphysique, de ce qu’il appele l’Être, je ne m’y engagerai pas. Vous pouvez aisément, tous tant que vous êtes, vous reporter au recueil </w:t>
      </w:r>
      <w:r w:rsidRPr="00D166D3">
        <w:rPr>
          <w:rFonts w:ascii="Times New Roman" w:eastAsia="Calibri" w:hAnsi="Times New Roman" w:cs="Times New Roman"/>
          <w:sz w:val="24"/>
          <w:szCs w:val="24"/>
        </w:rPr>
        <w:lastRenderedPageBreak/>
        <w:t xml:space="preserve">intitulé </w:t>
      </w:r>
      <w:r w:rsidRPr="00D166D3">
        <w:rPr>
          <w:rFonts w:ascii="Times New Roman" w:eastAsia="Calibri" w:hAnsi="Times New Roman" w:cs="Times New Roman"/>
          <w:i/>
          <w:sz w:val="24"/>
          <w:szCs w:val="24"/>
        </w:rPr>
        <w:t>Essais et Conférences</w:t>
      </w:r>
      <w:r w:rsidRPr="00D166D3">
        <w:rPr>
          <w:rFonts w:ascii="Times New Roman" w:eastAsia="Calibri" w:hAnsi="Times New Roman" w:cs="Times New Roman"/>
          <w:sz w:val="24"/>
          <w:szCs w:val="24"/>
        </w:rPr>
        <w:t xml:space="preserve"> et à l’article sur </w:t>
      </w:r>
      <w:r w:rsidRPr="00D166D3">
        <w:rPr>
          <w:rFonts w:ascii="Times New Roman" w:eastAsia="Calibri" w:hAnsi="Times New Roman" w:cs="Times New Roman"/>
          <w:i/>
          <w:sz w:val="24"/>
          <w:szCs w:val="24"/>
        </w:rPr>
        <w:t>la Chose</w:t>
      </w:r>
      <w:r w:rsidRPr="00D166D3">
        <w:rPr>
          <w:rFonts w:ascii="Times New Roman" w:eastAsia="Calibri" w:hAnsi="Times New Roman" w:cs="Times New Roman"/>
          <w:sz w:val="24"/>
          <w:szCs w:val="24"/>
        </w:rPr>
        <w:t>. Vous verrez la fonction que lui donne Heidegger, dans un procès humaine essentiel, de conjonction des puissances célestes et terrestres autour de lui. Je veux simplement nous tenir aujourd’hui à la distinction élémentaire, dans le vase, de son usage ustensile et de sa fonction signifiant. S’il  est vraiment signifiant, et si c’est le premier signifiant faҫonné des mains de l’homme, il n’est signifiant − autrement dit, de rien de particulièrement signifié. Heidegger le met au centre de l’essence du ciel et de la terre. Il lie primitivement par la vertu de l’acte de la libation, par le fait de sa double orientation − vers le haut pour recevoir, par rapport à la terre dont il élève quelque chose. C’est bien là la fonction du vase. Ce rien de particulier qui le caracterise dans sa fonction signifiant est bien dans sa forme incarnée ce qui carácterise le vase comme tel. (pp. 144-145)</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Para confirmar lo apropiado que es el vaso para este uso, remítanse a lo que Heidegger, el último en meditar sobre el sujeto de la creación, nos presenta cuando se trata para él de hablar de </w:t>
      </w:r>
      <w:r w:rsidRPr="00D166D3">
        <w:rPr>
          <w:rFonts w:ascii="Times New Roman" w:eastAsia="Calibri" w:hAnsi="Times New Roman" w:cs="Times New Roman"/>
          <w:i/>
          <w:sz w:val="24"/>
          <w:szCs w:val="24"/>
        </w:rPr>
        <w:t>das Ding</w:t>
      </w:r>
      <w:r w:rsidRPr="00D166D3">
        <w:rPr>
          <w:rFonts w:ascii="Times New Roman" w:eastAsia="Calibri" w:hAnsi="Times New Roman" w:cs="Times New Roman"/>
          <w:sz w:val="24"/>
          <w:szCs w:val="24"/>
        </w:rPr>
        <w:t xml:space="preserve"> –desarrolla su dialéctica alrededor de un vaso. No me internaré en la función de </w:t>
      </w:r>
      <w:r w:rsidRPr="00D166D3">
        <w:rPr>
          <w:rFonts w:ascii="Times New Roman" w:eastAsia="Calibri" w:hAnsi="Times New Roman" w:cs="Times New Roman"/>
          <w:i/>
          <w:sz w:val="24"/>
          <w:szCs w:val="24"/>
        </w:rPr>
        <w:t>das Ding</w:t>
      </w:r>
      <w:r w:rsidRPr="00D166D3">
        <w:rPr>
          <w:rFonts w:ascii="Times New Roman" w:eastAsia="Calibri" w:hAnsi="Times New Roman" w:cs="Times New Roman"/>
          <w:sz w:val="24"/>
          <w:szCs w:val="24"/>
        </w:rPr>
        <w:t xml:space="preserve"> en la perspectiva heideggeriana de la revelación contemporánea, vinculada con el fin de la metafísica, de lo que se llama el Ser. Pueden tranquilamente, todos los que están aquí, remitirse a la recopilación titulada </w:t>
      </w:r>
      <w:r w:rsidRPr="00D166D3">
        <w:rPr>
          <w:rFonts w:ascii="Times New Roman" w:eastAsia="Calibri" w:hAnsi="Times New Roman" w:cs="Times New Roman"/>
          <w:i/>
          <w:sz w:val="24"/>
          <w:szCs w:val="24"/>
        </w:rPr>
        <w:t>Ensayos y conferencias</w:t>
      </w:r>
      <w:r w:rsidRPr="00D166D3">
        <w:rPr>
          <w:rFonts w:ascii="Times New Roman" w:eastAsia="Calibri" w:hAnsi="Times New Roman" w:cs="Times New Roman"/>
          <w:sz w:val="24"/>
          <w:szCs w:val="24"/>
        </w:rPr>
        <w:t xml:space="preserve"> y al artículo sobre </w:t>
      </w:r>
      <w:r w:rsidRPr="00D166D3">
        <w:rPr>
          <w:rFonts w:ascii="Times New Roman" w:eastAsia="Calibri" w:hAnsi="Times New Roman" w:cs="Times New Roman"/>
          <w:i/>
          <w:sz w:val="24"/>
          <w:szCs w:val="24"/>
        </w:rPr>
        <w:t>La Cosa</w:t>
      </w:r>
      <w:r w:rsidRPr="00D166D3">
        <w:rPr>
          <w:rFonts w:ascii="Times New Roman" w:eastAsia="Calibri" w:hAnsi="Times New Roman" w:cs="Times New Roman"/>
          <w:sz w:val="24"/>
          <w:szCs w:val="24"/>
        </w:rPr>
        <w:t>. Verán la función que le da Heidegger, en un proceso humano esencial, de conjunción de las potencias celestes y terrestres a su alrededor. Quiero simplemente atenerme hoy a la distinción elemental, en el vaso, de su uso como utensilio y de su función significante. Si es verdaderamente significante y si es el primer significante modelado por las manos del hombre, sólo es significante, en su esencia de significante, ni más ni menos que todo lo que es significante –en otros términos, nada de particularmente significado. Heidegger lo coloca en el centro de la esencia del cielo y la tierra. Vincula primitivamente por la virtud del acto de la libación, por el hecho de su doble orientación –hacia lo alto para recibir, en relación a la tierra de la cual eleva algo. Esta es fundamentalmente la función del vaso. Ese nada de particular que lo caracteriza en su función de significante es precisamente en su forma encarnada lo que caracteriza el vaso como tal. (p. 149)</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3) Pour l’homme du commun, en tant que le deuil de l’Oedipe est à l’origine du surmoi, la double limite, de la mort réelle risquée à la mort préférée, assumée, à l’être-pour-la-mort, ne se présente que sous un voile. (p. 357)</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lastRenderedPageBreak/>
        <w:t>Para el hombre del común, en la medida en que el duelo del Edipo está en el origen del superyó, el doble límite, de la muerte real arriesgada a la muerte preferida, asumida, al ser-para-la-muerte, sólo se le presenta bajo un velo. (p. 368)</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4) Ces balivernes ne sont rien pour le héros, pour celui qui s’est effectivement avancé dans cette zone, pour Oedipe qui va jusqu’au </w:t>
      </w:r>
      <w:r w:rsidRPr="00D166D3">
        <w:rPr>
          <w:rFonts w:ascii="Times New Roman" w:eastAsia="Calibri" w:hAnsi="Times New Roman" w:cs="Times New Roman"/>
          <w:i/>
          <w:sz w:val="24"/>
          <w:szCs w:val="24"/>
        </w:rPr>
        <w:t>mé phynai</w:t>
      </w:r>
      <w:r w:rsidRPr="00D166D3">
        <w:rPr>
          <w:rFonts w:ascii="Times New Roman" w:eastAsia="Calibri" w:hAnsi="Times New Roman" w:cs="Times New Roman"/>
          <w:sz w:val="24"/>
          <w:szCs w:val="24"/>
        </w:rPr>
        <w:t xml:space="preserve"> du véritable être-pour-la-mort, à sa malédiction consentie, aux épousailles avec l’anéantissement, considéré comme le terme de son voeu. (p. 357)</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i/>
          <w:sz w:val="24"/>
          <w:szCs w:val="24"/>
        </w:rPr>
      </w:pPr>
      <w:r w:rsidRPr="00D166D3">
        <w:rPr>
          <w:rFonts w:ascii="Times New Roman" w:eastAsia="Calibri" w:hAnsi="Times New Roman" w:cs="Times New Roman"/>
          <w:sz w:val="24"/>
          <w:szCs w:val="24"/>
        </w:rPr>
        <w:t xml:space="preserve">Estas pamplinas nada son para el héroe, para quien efectivamente avanzó en esa zona, para Edipo que llega hasta el </w:t>
      </w:r>
      <w:r w:rsidRPr="00D166D3">
        <w:rPr>
          <w:rFonts w:ascii="Times New Roman" w:eastAsia="Calibri" w:hAnsi="Times New Roman" w:cs="Times New Roman"/>
          <w:i/>
          <w:sz w:val="24"/>
          <w:szCs w:val="24"/>
        </w:rPr>
        <w:t xml:space="preserve">mé phynai </w:t>
      </w:r>
      <w:r w:rsidRPr="00D166D3">
        <w:rPr>
          <w:rFonts w:ascii="Times New Roman" w:eastAsia="Calibri" w:hAnsi="Times New Roman" w:cs="Times New Roman"/>
          <w:sz w:val="24"/>
          <w:szCs w:val="24"/>
        </w:rPr>
        <w:t>del verdadero ser-para-la-muerte, a su maldición consentida, a los esponsales con el anonadamiento, considerado como el término de su anhelo. (pp. 368-369)</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5) Disons en première approximation que le rapport de l’action au désir qui l’habite dans la dimension tragique s’exerce dans le sens d’un triomphe de la mort. Je vous ai appris à rectifier − triomphe de l’être-pour-la-mort, formulé dans le </w:t>
      </w:r>
      <w:r w:rsidRPr="00D166D3">
        <w:rPr>
          <w:rFonts w:ascii="Times New Roman" w:eastAsia="Calibri" w:hAnsi="Times New Roman" w:cs="Times New Roman"/>
          <w:i/>
          <w:sz w:val="24"/>
          <w:szCs w:val="24"/>
        </w:rPr>
        <w:t>mé phynai</w:t>
      </w:r>
      <w:r w:rsidRPr="00D166D3">
        <w:rPr>
          <w:rFonts w:ascii="Times New Roman" w:eastAsia="Calibri" w:hAnsi="Times New Roman" w:cs="Times New Roman"/>
          <w:sz w:val="24"/>
          <w:szCs w:val="24"/>
        </w:rPr>
        <w:t xml:space="preserve"> d’Oedipe, où figure ce </w:t>
      </w:r>
      <w:r w:rsidRPr="00D166D3">
        <w:rPr>
          <w:rFonts w:ascii="Times New Roman" w:eastAsia="Calibri" w:hAnsi="Times New Roman" w:cs="Times New Roman"/>
          <w:i/>
          <w:sz w:val="24"/>
          <w:szCs w:val="24"/>
        </w:rPr>
        <w:t>mé</w:t>
      </w:r>
      <w:r w:rsidRPr="00D166D3">
        <w:rPr>
          <w:rFonts w:ascii="Times New Roman" w:eastAsia="Calibri" w:hAnsi="Times New Roman" w:cs="Times New Roman"/>
          <w:sz w:val="24"/>
          <w:szCs w:val="24"/>
        </w:rPr>
        <w:t>, la négation identique à l’entrée du sujet, sur le support du signifiant. C’est le caractère fondamental de toute action tragique. (pp. 361-362)</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Digamos en una primera aproximación que la relación de la acción con el deseo que la habita en la dimensión trágica se ejerce en el sentido de un triunfo de la muerte. Les enseñe a rectificar –triunfo del ser-para-la-muerte, formulado en </w:t>
      </w:r>
      <w:r w:rsidRPr="00D166D3">
        <w:rPr>
          <w:rFonts w:ascii="Times New Roman" w:eastAsia="Calibri" w:hAnsi="Times New Roman" w:cs="Times New Roman"/>
          <w:i/>
          <w:sz w:val="24"/>
          <w:szCs w:val="24"/>
        </w:rPr>
        <w:t>mé  phynai</w:t>
      </w:r>
      <w:r w:rsidRPr="00D166D3">
        <w:rPr>
          <w:rFonts w:ascii="Times New Roman" w:eastAsia="Calibri" w:hAnsi="Times New Roman" w:cs="Times New Roman"/>
          <w:sz w:val="24"/>
          <w:szCs w:val="24"/>
        </w:rPr>
        <w:t xml:space="preserve"> de Edipo, donde figura ese </w:t>
      </w:r>
      <w:r w:rsidRPr="00D166D3">
        <w:rPr>
          <w:rFonts w:ascii="Times New Roman" w:eastAsia="Calibri" w:hAnsi="Times New Roman" w:cs="Times New Roman"/>
          <w:i/>
          <w:sz w:val="24"/>
          <w:szCs w:val="24"/>
        </w:rPr>
        <w:t>mé</w:t>
      </w:r>
      <w:r w:rsidRPr="00D166D3">
        <w:rPr>
          <w:rFonts w:ascii="Times New Roman" w:eastAsia="Calibri" w:hAnsi="Times New Roman" w:cs="Times New Roman"/>
          <w:sz w:val="24"/>
          <w:szCs w:val="24"/>
        </w:rPr>
        <w:t>, la negación idéntica a la entrada del sujeto sobre el soporte del significante. Es el carácter fundamental de toda acción trágica. (p. 373)</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Seminario X</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lastRenderedPageBreak/>
        <w:t xml:space="preserve">1) Les analystes seront-ils à la hauteur de ce que nous faisons de l’angoisse? Il y a Heidegger. Avec mon calembour sur le mot </w:t>
      </w:r>
      <w:r w:rsidRPr="00D166D3">
        <w:rPr>
          <w:rFonts w:ascii="Times New Roman" w:eastAsia="Calibri" w:hAnsi="Times New Roman" w:cs="Times New Roman"/>
          <w:i/>
          <w:sz w:val="24"/>
          <w:szCs w:val="24"/>
        </w:rPr>
        <w:t>jeter</w:t>
      </w:r>
      <w:r w:rsidRPr="00D166D3">
        <w:rPr>
          <w:rFonts w:ascii="Times New Roman" w:eastAsia="Calibri" w:hAnsi="Times New Roman" w:cs="Times New Roman"/>
          <w:sz w:val="24"/>
          <w:szCs w:val="24"/>
        </w:rPr>
        <w:t>, c’est bien de lui et de sa déréliction originelle que j’étais le plus près.  L’être-pour-la-mort, pour l’appeler par son nom, qui est la voie d’accès par où Heidegger, dans son discours rompu, nous mène à son interrogation énigmatique sur l’être de l’étant, ne passe vraiment par l’angoisse. La référence vécue de la question heideggerienne, il l’a nommée, elle est fondamentale, elle est de tous, elle est de l’</w:t>
      </w:r>
      <w:r w:rsidRPr="00D166D3">
        <w:rPr>
          <w:rFonts w:ascii="Times New Roman" w:eastAsia="Calibri" w:hAnsi="Times New Roman" w:cs="Times New Roman"/>
          <w:i/>
          <w:sz w:val="24"/>
          <w:szCs w:val="24"/>
        </w:rPr>
        <w:t>on</w:t>
      </w:r>
      <w:r w:rsidRPr="00D166D3">
        <w:rPr>
          <w:rFonts w:ascii="Times New Roman" w:eastAsia="Calibri" w:hAnsi="Times New Roman" w:cs="Times New Roman"/>
          <w:sz w:val="24"/>
          <w:szCs w:val="24"/>
        </w:rPr>
        <w:t xml:space="preserve">, elle est de l’omnitude du quotidien humain, elle est </w:t>
      </w:r>
      <w:r w:rsidRPr="00D166D3">
        <w:rPr>
          <w:rFonts w:ascii="Times New Roman" w:eastAsia="Calibri" w:hAnsi="Times New Roman" w:cs="Times New Roman"/>
          <w:i/>
          <w:sz w:val="24"/>
          <w:szCs w:val="24"/>
        </w:rPr>
        <w:t>le souci</w:t>
      </w:r>
      <w:r w:rsidRPr="00D166D3">
        <w:rPr>
          <w:rFonts w:ascii="Times New Roman" w:eastAsia="Calibri" w:hAnsi="Times New Roman" w:cs="Times New Roman"/>
          <w:sz w:val="24"/>
          <w:szCs w:val="24"/>
        </w:rPr>
        <w:t>. Bien sûr, à ce titre, elle ne saurait, non plus que le souci lui-même, nous être étrangère. Puisque j’ai appelé ici deux témoins, Sartre y Heidegger, je ne me priverai pas d’en appeler un troisième, pour autant que je ne le crois pas indigne de représenter ceux qui sont ici, en train d’observer aussi ce qu’il va dire, et c’est moi-même. (pp. 16-17, París, 2004)</w:t>
      </w:r>
    </w:p>
    <w:p w:rsidR="00D82480" w:rsidRPr="00D166D3" w:rsidRDefault="00D82480" w:rsidP="00D82480">
      <w:pPr>
        <w:ind w:left="284"/>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¿Están los analistas a la altura de lo que nosotros hacemos con la angustia? Está Heidegger. Con mi calambur sobre la palabra </w:t>
      </w:r>
      <w:r w:rsidRPr="00D166D3">
        <w:rPr>
          <w:rFonts w:ascii="Times New Roman" w:eastAsia="Calibri" w:hAnsi="Times New Roman" w:cs="Times New Roman"/>
          <w:i/>
          <w:sz w:val="24"/>
          <w:szCs w:val="24"/>
        </w:rPr>
        <w:t>jeter</w:t>
      </w:r>
      <w:r w:rsidRPr="00D166D3">
        <w:rPr>
          <w:rFonts w:ascii="Times New Roman" w:eastAsia="Calibri" w:hAnsi="Times New Roman" w:cs="Times New Roman"/>
          <w:sz w:val="24"/>
          <w:szCs w:val="24"/>
        </w:rPr>
        <w:t xml:space="preserve">, de quién más cerca me encontraba era de él y de su desamparo original. El ser para la muerte, para llamarlo por su nombre, que es la vía de acceso por la que Heidegger, en su discurso avezado, nos conduce a su interrogación enigmática sobre el ser del ente, no pasa verdaderamente por la angustia. La referencia vivida de la interrogación heideggeriana, él la nombró, ella es fundamental, es de todos, es del </w:t>
      </w:r>
      <w:r w:rsidRPr="00D166D3">
        <w:rPr>
          <w:rFonts w:ascii="Times New Roman" w:eastAsia="Calibri" w:hAnsi="Times New Roman" w:cs="Times New Roman"/>
          <w:i/>
          <w:sz w:val="24"/>
          <w:szCs w:val="24"/>
        </w:rPr>
        <w:t>on</w:t>
      </w:r>
      <w:r w:rsidRPr="00D166D3">
        <w:rPr>
          <w:rFonts w:ascii="Times New Roman" w:eastAsia="Calibri" w:hAnsi="Times New Roman" w:cs="Times New Roman"/>
          <w:sz w:val="24"/>
          <w:szCs w:val="24"/>
        </w:rPr>
        <w:t xml:space="preserve">, de la omnitud de la cotidianeidad humana, es la preocupación. Por supuesto, a ese título, no podría, como </w:t>
      </w:r>
      <w:r w:rsidRPr="00D166D3">
        <w:rPr>
          <w:rFonts w:ascii="Times New Roman" w:eastAsia="Calibri" w:hAnsi="Times New Roman" w:cs="Times New Roman"/>
          <w:i/>
          <w:sz w:val="24"/>
          <w:szCs w:val="24"/>
        </w:rPr>
        <w:t>la preocupación</w:t>
      </w:r>
      <w:r w:rsidRPr="00D166D3">
        <w:rPr>
          <w:rFonts w:ascii="Times New Roman" w:eastAsia="Calibri" w:hAnsi="Times New Roman" w:cs="Times New Roman"/>
          <w:sz w:val="24"/>
          <w:szCs w:val="24"/>
        </w:rPr>
        <w:t xml:space="preserve"> misma, sernos ajena. Ya que he llamado aquí a dos testigos, Sartre y Heidegger, no me privaré de llamar a un tercero, pues no lo creo indigno de representar a quienes aquí se encuentran, para observar también lo que él va a decir, y soy yo mismo. (p. 16, Buenos Aires, 7ª reimpresión, 2011)</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2) La psychologie classique enseigne que l’étoffe de l’expérience se compose du réel et de irréel, et que les hommes sont tourmentés para l’irréel dans le réel. Si c’etait le cas, il serait tout à fait vain d’espérer s’en débarrasser, pour la raison que la conquête freudienne, elle, nous enseigne que l’inquiétant, c’est que, dans l’irréel, c’est le réel qui les tourmente. </w:t>
      </w:r>
      <w:r w:rsidRPr="00D166D3">
        <w:rPr>
          <w:rFonts w:ascii="Times New Roman" w:eastAsia="Calibri" w:hAnsi="Times New Roman" w:cs="Times New Roman"/>
          <w:sz w:val="24"/>
          <w:szCs w:val="24"/>
          <w:lang w:val="en-US"/>
        </w:rPr>
        <w:t xml:space="preserve">Son souci, </w:t>
      </w:r>
      <w:r w:rsidRPr="00D166D3">
        <w:rPr>
          <w:rFonts w:ascii="Times New Roman" w:eastAsia="Calibri" w:hAnsi="Times New Roman" w:cs="Times New Roman"/>
          <w:i/>
          <w:sz w:val="24"/>
          <w:szCs w:val="24"/>
          <w:lang w:val="en-US"/>
        </w:rPr>
        <w:t>Sorge</w:t>
      </w:r>
      <w:r w:rsidRPr="00D166D3">
        <w:rPr>
          <w:rFonts w:ascii="Times New Roman" w:eastAsia="Calibri" w:hAnsi="Times New Roman" w:cs="Times New Roman"/>
          <w:sz w:val="24"/>
          <w:szCs w:val="24"/>
          <w:lang w:val="en-US"/>
        </w:rPr>
        <w:t xml:space="preserve">, nous dit le philosophe Heidegger. </w:t>
      </w:r>
      <w:r w:rsidRPr="00D166D3">
        <w:rPr>
          <w:rFonts w:ascii="Times New Roman" w:eastAsia="Calibri" w:hAnsi="Times New Roman" w:cs="Times New Roman"/>
          <w:sz w:val="24"/>
          <w:szCs w:val="24"/>
        </w:rPr>
        <w:t>Bien sûr, mais nous voilà bien avancés. Est-ce là un terme dernier? Avant de s’agiter, de parler, de se mettre au boulot, le souci est présupposé. Qu’est-ce que cela veut dire? Ne voyons-nous pas que nous sommes dèjá là, au niveau d’un art du souci? L’homme est évidemment un gros producteur de quelque chose qui, le concernant, s’appelle le souci. Mais alors, j’aime mieux l’apprendre d’un livre saint, qui est en même temps le livre le plus profanateur qui soit, et qui s’appelle l’Ecclésiaste. (p.95)</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lastRenderedPageBreak/>
        <w:t xml:space="preserve">La psicología clásica enseña que la trama de la experiencia se compone de lo real y de lo irreal, y que los hombres están atormentados por lo irreal en lo real. Si así fuera, sería del todo vano esperar desembarazarse de ello, por la razón de que la conquista freudiana, por su parte, nos enseña que lo inquietante es que, en lo irreal, lo que los atormenta es lo real. Su preocupación, </w:t>
      </w:r>
      <w:r w:rsidRPr="00D166D3">
        <w:rPr>
          <w:rFonts w:ascii="Times New Roman" w:eastAsia="Calibri" w:hAnsi="Times New Roman" w:cs="Times New Roman"/>
          <w:i/>
          <w:sz w:val="24"/>
          <w:szCs w:val="24"/>
        </w:rPr>
        <w:t>Sorge</w:t>
      </w:r>
      <w:r w:rsidRPr="00D166D3">
        <w:rPr>
          <w:rFonts w:ascii="Times New Roman" w:eastAsia="Calibri" w:hAnsi="Times New Roman" w:cs="Times New Roman"/>
          <w:sz w:val="24"/>
          <w:szCs w:val="24"/>
        </w:rPr>
        <w:t xml:space="preserve">, nos dice el filósofo Heidegger. Por supuesto, pero he aquí que hemos avanzado mucho. ¿Es esto la última palabra? Antes de agitarse, de hablar, de ponerse a trabajar, la preocupación está supuesta.  ¿Qué significa esto? ¿No se ve que ahí estamos ya en el plano de un arte de la preocupación? El hombre es, evidentemente, un gran productor de algo que le concierne y que se llama preocupación. Pero en tal caso, prefiero saberlo por un libro santo, que es al mismo tiempo el libro más profanador que existe, llamado </w:t>
      </w:r>
      <w:r w:rsidRPr="00D166D3">
        <w:rPr>
          <w:rFonts w:ascii="Times New Roman" w:eastAsia="Calibri" w:hAnsi="Times New Roman" w:cs="Times New Roman"/>
          <w:i/>
          <w:sz w:val="24"/>
          <w:szCs w:val="24"/>
        </w:rPr>
        <w:t>Eclesiastés</w:t>
      </w:r>
      <w:r w:rsidRPr="00D166D3">
        <w:rPr>
          <w:rFonts w:ascii="Times New Roman" w:eastAsia="Calibri" w:hAnsi="Times New Roman" w:cs="Times New Roman"/>
          <w:sz w:val="24"/>
          <w:szCs w:val="24"/>
        </w:rPr>
        <w:t>. (p. 90)</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lang w:val="en-US"/>
        </w:rPr>
      </w:pPr>
      <w:r w:rsidRPr="00D166D3">
        <w:rPr>
          <w:rFonts w:ascii="Times New Roman" w:eastAsia="Calibri" w:hAnsi="Times New Roman" w:cs="Times New Roman"/>
          <w:sz w:val="24"/>
          <w:szCs w:val="24"/>
        </w:rPr>
        <w:t xml:space="preserve">3) Il arrive souvent que nos sujets fassent des rêves où ils sont l’objet en main, soit que quelque gangrène l’ait détaché, soit que quelque partenaire dans le rêve ait pris soin de réaliser l’opération tranchante, soit par quelque accident quelconque. Ces rêves, diversement nuancés d’étrangeté et d’angoisse, ont un caractère spécialment inquiétant. Ce passage soudain de l’objet à ce que l’on pourrait appeler sa </w:t>
      </w:r>
      <w:r w:rsidRPr="00D166D3">
        <w:rPr>
          <w:rFonts w:ascii="Times New Roman" w:eastAsia="Calibri" w:hAnsi="Times New Roman" w:cs="Times New Roman"/>
          <w:i/>
          <w:sz w:val="24"/>
          <w:szCs w:val="24"/>
        </w:rPr>
        <w:t>Zuhandenheit</w:t>
      </w:r>
      <w:r w:rsidRPr="00D166D3">
        <w:rPr>
          <w:rFonts w:ascii="Times New Roman" w:eastAsia="Calibri" w:hAnsi="Times New Roman" w:cs="Times New Roman"/>
          <w:sz w:val="24"/>
          <w:szCs w:val="24"/>
        </w:rPr>
        <w:t>, comme dirait Heidegger, sa maniabilité dans le sens des objets communs, des ustensiles, se trouvent désignés dans l’observation du petit Hans par un rêve, celui de l’installateur des robinets, qui va le dévisser, le revisser, faire passer l’</w:t>
      </w:r>
      <w:r w:rsidRPr="00D166D3">
        <w:rPr>
          <w:rFonts w:ascii="Times New Roman" w:eastAsia="Calibri" w:hAnsi="Times New Roman" w:cs="Times New Roman"/>
          <w:i/>
          <w:sz w:val="24"/>
          <w:szCs w:val="24"/>
        </w:rPr>
        <w:t>eingewurzelt</w:t>
      </w:r>
      <w:r w:rsidRPr="00D166D3">
        <w:rPr>
          <w:rFonts w:ascii="Times New Roman" w:eastAsia="Calibri" w:hAnsi="Times New Roman" w:cs="Times New Roman"/>
          <w:sz w:val="24"/>
          <w:szCs w:val="24"/>
        </w:rPr>
        <w:t xml:space="preserve">, ce qui était ou non bien enraciné dans le corps, au registre de l’amovible. </w:t>
      </w:r>
      <w:r w:rsidRPr="00D166D3">
        <w:rPr>
          <w:rFonts w:ascii="Times New Roman" w:eastAsia="Calibri" w:hAnsi="Times New Roman" w:cs="Times New Roman"/>
          <w:sz w:val="24"/>
          <w:szCs w:val="24"/>
          <w:lang w:val="en-US"/>
        </w:rPr>
        <w:t>Ce tournant phénoménologique nous permet de désigner ce qui oppose deux types d’objets. (p. 107)</w:t>
      </w: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sz w:val="24"/>
          <w:szCs w:val="24"/>
          <w:lang w:val="en-US"/>
        </w:rPr>
      </w:pPr>
      <w:r w:rsidRPr="00D166D3">
        <w:rPr>
          <w:rFonts w:ascii="Times New Roman" w:eastAsia="Calibri" w:hAnsi="Times New Roman" w:cs="Times New Roman"/>
          <w:sz w:val="24"/>
          <w:szCs w:val="24"/>
          <w:lang w:val="en-US"/>
        </w:rPr>
        <w:t xml:space="preserve">Sucede a menudo que nuestros sujetos tengan sueños en los que tienen el objeto en la mano, ya sea que  alguna gangrena lo haya separado, ya sea que algún partenaire, en el sueño, se haya ocupado de realizar la operación cortante, ya sea por algún accidente cualquiera. Estos sueños, diversamente matizados de extrañeza y angustia, tienen un carácter especialmente inquietante. Este paso súbito del objeto a lo que se podría llamar su </w:t>
      </w:r>
      <w:r w:rsidRPr="00D166D3">
        <w:rPr>
          <w:rFonts w:ascii="Times New Roman" w:eastAsia="Calibri" w:hAnsi="Times New Roman" w:cs="Times New Roman"/>
          <w:i/>
          <w:sz w:val="24"/>
          <w:szCs w:val="24"/>
          <w:lang w:val="en-US"/>
        </w:rPr>
        <w:t>Zuhandenheit</w:t>
      </w:r>
      <w:r w:rsidRPr="00D166D3">
        <w:rPr>
          <w:rFonts w:ascii="Times New Roman" w:eastAsia="Calibri" w:hAnsi="Times New Roman" w:cs="Times New Roman"/>
          <w:sz w:val="24"/>
          <w:szCs w:val="24"/>
          <w:lang w:val="en-US"/>
        </w:rPr>
        <w:t xml:space="preserve">, como diría Heidegger, su manejabilidad en el sentido de los objetos comunes, de los utensilios, se encuentran designados en la observación de Juanito por un sueño, el del instalador de los grifos, que los desenroscará, los revisará, hará pasar lo </w:t>
      </w:r>
      <w:r w:rsidRPr="00D166D3">
        <w:rPr>
          <w:rFonts w:ascii="Times New Roman" w:eastAsia="Calibri" w:hAnsi="Times New Roman" w:cs="Times New Roman"/>
          <w:i/>
          <w:sz w:val="24"/>
          <w:szCs w:val="24"/>
          <w:lang w:val="en-US"/>
        </w:rPr>
        <w:t>eingewurzelt</w:t>
      </w:r>
      <w:r w:rsidRPr="00D166D3">
        <w:rPr>
          <w:rFonts w:ascii="Times New Roman" w:eastAsia="Calibri" w:hAnsi="Times New Roman" w:cs="Times New Roman"/>
          <w:sz w:val="24"/>
          <w:szCs w:val="24"/>
          <w:lang w:val="en-US"/>
        </w:rPr>
        <w:t>, lo que estaba o no bien enraizado en el cuerpo, al registro de lo amovible. Este vuelco fenomenológico nos permite designar aquello que opone dos tipos de objetos. (p. 102)</w:t>
      </w: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sz w:val="24"/>
          <w:szCs w:val="24"/>
          <w:lang w:val="en-US"/>
        </w:rPr>
      </w:pPr>
    </w:p>
    <w:p w:rsidR="00D82480" w:rsidRPr="00D166D3" w:rsidRDefault="00D82480" w:rsidP="00D82480">
      <w:pPr>
        <w:jc w:val="both"/>
        <w:rPr>
          <w:rFonts w:ascii="Times New Roman" w:eastAsia="Calibri" w:hAnsi="Times New Roman" w:cs="Times New Roman"/>
          <w:b/>
          <w:sz w:val="24"/>
          <w:szCs w:val="24"/>
          <w:lang w:val="en-US"/>
        </w:rPr>
      </w:pPr>
      <w:r w:rsidRPr="00D166D3">
        <w:rPr>
          <w:rFonts w:ascii="Times New Roman" w:eastAsia="Calibri" w:hAnsi="Times New Roman" w:cs="Times New Roman"/>
          <w:b/>
          <w:sz w:val="24"/>
          <w:szCs w:val="24"/>
          <w:lang w:val="en-US"/>
        </w:rPr>
        <w:t>Seminario XI</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lang w:val="en-US"/>
        </w:rPr>
        <w:t xml:space="preserve">1) Démocrite − quand il a tenté de le désigner, se posant déjà comme adversaire d’une pure fonction de négativité pour y introduire la pensée − nous dit − </w:t>
      </w:r>
      <w:r w:rsidRPr="00D166D3">
        <w:rPr>
          <w:rFonts w:ascii="Times New Roman" w:eastAsia="Calibri" w:hAnsi="Times New Roman" w:cs="Times New Roman"/>
          <w:i/>
          <w:sz w:val="24"/>
          <w:szCs w:val="24"/>
          <w:lang w:val="en-US"/>
        </w:rPr>
        <w:t>ce n’est pas le medén qui est essentiel</w:t>
      </w:r>
      <w:r w:rsidRPr="00D166D3">
        <w:rPr>
          <w:rFonts w:ascii="Times New Roman" w:eastAsia="Calibri" w:hAnsi="Times New Roman" w:cs="Times New Roman"/>
          <w:sz w:val="24"/>
          <w:szCs w:val="24"/>
          <w:lang w:val="en-US"/>
        </w:rPr>
        <w:t xml:space="preserve">, et il ajoute − vous montrant que, dès ce qu’une de nos élèves appelait l’étape </w:t>
      </w:r>
      <w:r w:rsidRPr="00D166D3">
        <w:rPr>
          <w:rFonts w:ascii="Times New Roman" w:eastAsia="Calibri" w:hAnsi="Times New Roman" w:cs="Times New Roman"/>
          <w:sz w:val="24"/>
          <w:szCs w:val="24"/>
          <w:lang w:val="en-US"/>
        </w:rPr>
        <w:lastRenderedPageBreak/>
        <w:t xml:space="preserve">archaïque de la philosophie, la manipulation des mots était utilisée tout comme au temps de Heidegger − </w:t>
      </w:r>
      <w:r w:rsidRPr="00D166D3">
        <w:rPr>
          <w:rFonts w:ascii="Times New Roman" w:eastAsia="Calibri" w:hAnsi="Times New Roman" w:cs="Times New Roman"/>
          <w:i/>
          <w:sz w:val="24"/>
          <w:szCs w:val="24"/>
          <w:lang w:val="en-US"/>
        </w:rPr>
        <w:t>ce n’est pas un medén c’est un den</w:t>
      </w:r>
      <w:r w:rsidRPr="00D166D3">
        <w:rPr>
          <w:rFonts w:ascii="Times New Roman" w:eastAsia="Calibri" w:hAnsi="Times New Roman" w:cs="Times New Roman"/>
          <w:sz w:val="24"/>
          <w:szCs w:val="24"/>
          <w:lang w:val="en-US"/>
        </w:rPr>
        <w:t xml:space="preserve">, ce qui, en grec, est un mot forgé. </w:t>
      </w:r>
      <w:r w:rsidRPr="00D166D3">
        <w:rPr>
          <w:rFonts w:ascii="Times New Roman" w:eastAsia="Calibri" w:hAnsi="Times New Roman" w:cs="Times New Roman"/>
          <w:sz w:val="24"/>
          <w:szCs w:val="24"/>
        </w:rPr>
        <w:t xml:space="preserve">Il n’a pas dit </w:t>
      </w:r>
      <w:r w:rsidRPr="00D166D3">
        <w:rPr>
          <w:rFonts w:ascii="Times New Roman" w:eastAsia="Calibri" w:hAnsi="Times New Roman" w:cs="Times New Roman"/>
          <w:i/>
          <w:sz w:val="24"/>
          <w:szCs w:val="24"/>
        </w:rPr>
        <w:t>en</w:t>
      </w:r>
      <w:r w:rsidRPr="00D166D3">
        <w:rPr>
          <w:rFonts w:ascii="Times New Roman" w:eastAsia="Calibri" w:hAnsi="Times New Roman" w:cs="Times New Roman"/>
          <w:sz w:val="24"/>
          <w:szCs w:val="24"/>
        </w:rPr>
        <w:t xml:space="preserve"> pour ne pas parler de </w:t>
      </w:r>
      <w:r w:rsidRPr="00D166D3">
        <w:rPr>
          <w:rFonts w:ascii="Times New Roman" w:eastAsia="Calibri" w:hAnsi="Times New Roman" w:cs="Times New Roman"/>
          <w:i/>
          <w:sz w:val="24"/>
          <w:szCs w:val="24"/>
        </w:rPr>
        <w:t>on</w:t>
      </w:r>
      <w:r w:rsidRPr="00D166D3">
        <w:rPr>
          <w:rFonts w:ascii="Times New Roman" w:eastAsia="Calibri" w:hAnsi="Times New Roman" w:cs="Times New Roman"/>
          <w:sz w:val="24"/>
          <w:szCs w:val="24"/>
        </w:rPr>
        <w:t xml:space="preserve">, il a dit quoi? − il a dit, répondant à la question qui était la nôtre aujourd’hui, celle de l’idéalisme − </w:t>
      </w:r>
      <w:r w:rsidRPr="00D166D3">
        <w:rPr>
          <w:rFonts w:ascii="Times New Roman" w:eastAsia="Calibri" w:hAnsi="Times New Roman" w:cs="Times New Roman"/>
          <w:i/>
          <w:sz w:val="24"/>
          <w:szCs w:val="24"/>
        </w:rPr>
        <w:t>Rien, peut-être? non</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pas − peut-être rien, mais pas rien</w:t>
      </w:r>
      <w:r w:rsidRPr="00D166D3">
        <w:rPr>
          <w:rFonts w:ascii="Times New Roman" w:eastAsia="Calibri" w:hAnsi="Times New Roman" w:cs="Times New Roman"/>
          <w:sz w:val="24"/>
          <w:szCs w:val="24"/>
        </w:rPr>
        <w:t>. (pp. 61-62, París, 1973)</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i/>
          <w:sz w:val="24"/>
          <w:szCs w:val="24"/>
        </w:rPr>
      </w:pPr>
      <w:r w:rsidRPr="00D166D3">
        <w:rPr>
          <w:rFonts w:ascii="Times New Roman" w:eastAsia="Calibri" w:hAnsi="Times New Roman" w:cs="Times New Roman"/>
          <w:sz w:val="24"/>
          <w:szCs w:val="24"/>
        </w:rPr>
        <w:t xml:space="preserve">Cuando Demócrito intenta designarlo –afirmándose así como adversario de una pura función de negatividad para introducir en ella el pensamiento– nos dice: </w:t>
      </w:r>
      <w:r w:rsidRPr="00D166D3">
        <w:rPr>
          <w:rFonts w:ascii="Times New Roman" w:eastAsia="Calibri" w:hAnsi="Times New Roman" w:cs="Times New Roman"/>
          <w:i/>
          <w:sz w:val="24"/>
          <w:szCs w:val="24"/>
        </w:rPr>
        <w:t>lo esencial no es el medén</w:t>
      </w:r>
      <w:r w:rsidRPr="00D166D3">
        <w:rPr>
          <w:rFonts w:ascii="Times New Roman" w:eastAsia="Calibri" w:hAnsi="Times New Roman" w:cs="Times New Roman"/>
          <w:sz w:val="24"/>
          <w:szCs w:val="24"/>
        </w:rPr>
        <w:t xml:space="preserve">, y agrega –mostrando así que ya en la etapa arcaica de la filosofía, como la llamaba una de nuestras discípulas, se utilizaba la manipulación de las palabras igual que en la época de Heidegger– </w:t>
      </w:r>
      <w:r w:rsidRPr="00D166D3">
        <w:rPr>
          <w:rFonts w:ascii="Times New Roman" w:eastAsia="Calibri" w:hAnsi="Times New Roman" w:cs="Times New Roman"/>
          <w:i/>
          <w:sz w:val="24"/>
          <w:szCs w:val="24"/>
        </w:rPr>
        <w:t>no es un medén, es un den</w:t>
      </w:r>
      <w:r w:rsidRPr="00D166D3">
        <w:rPr>
          <w:rFonts w:ascii="Times New Roman" w:eastAsia="Calibri" w:hAnsi="Times New Roman" w:cs="Times New Roman"/>
          <w:sz w:val="24"/>
          <w:szCs w:val="24"/>
        </w:rPr>
        <w:t xml:space="preserve">, palabra que, en griego, es una palabra fabricada. No dijo </w:t>
      </w:r>
      <w:r w:rsidRPr="00D166D3">
        <w:rPr>
          <w:rFonts w:ascii="Times New Roman" w:eastAsia="Calibri" w:hAnsi="Times New Roman" w:cs="Times New Roman"/>
          <w:i/>
          <w:sz w:val="24"/>
          <w:szCs w:val="24"/>
        </w:rPr>
        <w:t>én</w:t>
      </w:r>
      <w:r w:rsidRPr="00D166D3">
        <w:rPr>
          <w:rFonts w:ascii="Times New Roman" w:eastAsia="Calibri" w:hAnsi="Times New Roman" w:cs="Times New Roman"/>
          <w:sz w:val="24"/>
          <w:szCs w:val="24"/>
        </w:rPr>
        <w:t xml:space="preserve">, y no mencionemos el </w:t>
      </w:r>
      <w:r w:rsidRPr="00D166D3">
        <w:rPr>
          <w:rFonts w:ascii="Times New Roman" w:eastAsia="Calibri" w:hAnsi="Times New Roman" w:cs="Times New Roman"/>
          <w:i/>
          <w:sz w:val="24"/>
          <w:szCs w:val="24"/>
        </w:rPr>
        <w:t>ón</w:t>
      </w:r>
      <w:r w:rsidRPr="00D166D3">
        <w:rPr>
          <w:rFonts w:ascii="Times New Roman" w:eastAsia="Calibri" w:hAnsi="Times New Roman" w:cs="Times New Roman"/>
          <w:sz w:val="24"/>
          <w:szCs w:val="24"/>
        </w:rPr>
        <w:t xml:space="preserve">. ¿Qué dijo? Dijo –respondiendo a la pregunta que nos formulamos hoy, la del idealismo– </w:t>
      </w:r>
      <w:r w:rsidRPr="00D166D3">
        <w:rPr>
          <w:rFonts w:ascii="Times New Roman" w:eastAsia="Calibri" w:hAnsi="Times New Roman" w:cs="Times New Roman"/>
          <w:i/>
          <w:sz w:val="24"/>
          <w:szCs w:val="24"/>
        </w:rPr>
        <w:t xml:space="preserve">¿Nada quizás? no –quizás nada, pero no nada. </w:t>
      </w:r>
      <w:r w:rsidRPr="00D166D3">
        <w:rPr>
          <w:rFonts w:ascii="Times New Roman" w:eastAsia="Calibri" w:hAnsi="Times New Roman" w:cs="Times New Roman"/>
          <w:sz w:val="24"/>
          <w:szCs w:val="24"/>
        </w:rPr>
        <w:t>(p. 71, Buenos Aires, 18ª reimpresión, 2011)</w:t>
      </w:r>
      <w:r w:rsidRPr="00D166D3">
        <w:rPr>
          <w:rFonts w:ascii="Times New Roman" w:eastAsia="Calibri" w:hAnsi="Times New Roman" w:cs="Times New Roman"/>
          <w:i/>
          <w:sz w:val="24"/>
          <w:szCs w:val="24"/>
        </w:rPr>
        <w:t xml:space="preserve"> </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2) La suite de la méditation philosophique fait basculer effectivement le sujet vers l’action historique transformante, et, autour de ce point, ordonne les modes configurés de la conscience de soi active à travers ses métamorphoses dans l’histoire. Quant à la méditation sur l’être qui vient à son culmen dans la pensée de Heidegger, elle restitue à l’être même ce pouvoir de néantisation − ou tout au moins pose la question de comment il peut s’y rapporter. (p. 77)</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La meditación filosófica posterior, efectivamente, vuelca al sujeto hacia la acción histórica transformadora y, en torno a este punto, ordena los modos configurados de la autoconciencia activa a través de sus metamorfosis en la historia. A su vez, la meditación sobre el ser que culmina en el pensamiento de Heidegger, devuelve al propio ser ese poder de anonadamiento –o al menos formula la pregunta de cómo puede remitir a él. (p. 88)</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3) Pas de </w:t>
      </w:r>
      <w:r w:rsidRPr="00D166D3">
        <w:rPr>
          <w:rFonts w:ascii="Times New Roman" w:eastAsia="Calibri" w:hAnsi="Times New Roman" w:cs="Times New Roman"/>
          <w:i/>
          <w:sz w:val="24"/>
          <w:szCs w:val="24"/>
        </w:rPr>
        <w:t>fort</w:t>
      </w:r>
      <w:r w:rsidRPr="00D166D3">
        <w:rPr>
          <w:rFonts w:ascii="Times New Roman" w:eastAsia="Calibri" w:hAnsi="Times New Roman" w:cs="Times New Roman"/>
          <w:sz w:val="24"/>
          <w:szCs w:val="24"/>
        </w:rPr>
        <w:t xml:space="preserve"> sans </w:t>
      </w:r>
      <w:r w:rsidRPr="00D166D3">
        <w:rPr>
          <w:rFonts w:ascii="Times New Roman" w:eastAsia="Calibri" w:hAnsi="Times New Roman" w:cs="Times New Roman"/>
          <w:i/>
          <w:sz w:val="24"/>
          <w:szCs w:val="24"/>
        </w:rPr>
        <w:t>da</w:t>
      </w:r>
      <w:r w:rsidRPr="00D166D3">
        <w:rPr>
          <w:rFonts w:ascii="Times New Roman" w:eastAsia="Calibri" w:hAnsi="Times New Roman" w:cs="Times New Roman"/>
          <w:sz w:val="24"/>
          <w:szCs w:val="24"/>
        </w:rPr>
        <w:t xml:space="preserve"> et, si l’on peut dire, sans </w:t>
      </w:r>
      <w:r w:rsidRPr="00D166D3">
        <w:rPr>
          <w:rFonts w:ascii="Times New Roman" w:eastAsia="Calibri" w:hAnsi="Times New Roman" w:cs="Times New Roman"/>
          <w:i/>
          <w:sz w:val="24"/>
          <w:szCs w:val="24"/>
        </w:rPr>
        <w:t>Dasein</w:t>
      </w:r>
      <w:r w:rsidRPr="00D166D3">
        <w:rPr>
          <w:rFonts w:ascii="Times New Roman" w:eastAsia="Calibri" w:hAnsi="Times New Roman" w:cs="Times New Roman"/>
          <w:sz w:val="24"/>
          <w:szCs w:val="24"/>
        </w:rPr>
        <w:t xml:space="preserve">. Mais justement, contrairement à ce qu’essaie de saisir, comme le fondement radical de l’existence, toute la phénoménologie de la </w:t>
      </w:r>
      <w:r w:rsidRPr="00D166D3">
        <w:rPr>
          <w:rFonts w:ascii="Times New Roman" w:eastAsia="Calibri" w:hAnsi="Times New Roman" w:cs="Times New Roman"/>
          <w:i/>
          <w:sz w:val="24"/>
          <w:szCs w:val="24"/>
        </w:rPr>
        <w:t>Daseinanalyse</w:t>
      </w:r>
      <w:r w:rsidRPr="00D166D3">
        <w:rPr>
          <w:rFonts w:ascii="Times New Roman" w:eastAsia="Calibri" w:hAnsi="Times New Roman" w:cs="Times New Roman"/>
          <w:sz w:val="24"/>
          <w:szCs w:val="24"/>
        </w:rPr>
        <w:t xml:space="preserve">, il n’y a pas de </w:t>
      </w:r>
      <w:r w:rsidRPr="00D166D3">
        <w:rPr>
          <w:rFonts w:ascii="Times New Roman" w:eastAsia="Calibri" w:hAnsi="Times New Roman" w:cs="Times New Roman"/>
          <w:i/>
          <w:sz w:val="24"/>
          <w:szCs w:val="24"/>
        </w:rPr>
        <w:t>Dasein</w:t>
      </w:r>
      <w:r w:rsidRPr="00D166D3">
        <w:rPr>
          <w:rFonts w:ascii="Times New Roman" w:eastAsia="Calibri" w:hAnsi="Times New Roman" w:cs="Times New Roman"/>
          <w:sz w:val="24"/>
          <w:szCs w:val="24"/>
        </w:rPr>
        <w:t xml:space="preserve"> avec le </w:t>
      </w:r>
      <w:r w:rsidRPr="00D166D3">
        <w:rPr>
          <w:rFonts w:ascii="Times New Roman" w:eastAsia="Calibri" w:hAnsi="Times New Roman" w:cs="Times New Roman"/>
          <w:i/>
          <w:sz w:val="24"/>
          <w:szCs w:val="24"/>
        </w:rPr>
        <w:t>fort</w:t>
      </w:r>
      <w:r w:rsidRPr="00D166D3">
        <w:rPr>
          <w:rFonts w:ascii="Times New Roman" w:eastAsia="Calibri" w:hAnsi="Times New Roman" w:cs="Times New Roman"/>
          <w:sz w:val="24"/>
          <w:szCs w:val="24"/>
        </w:rPr>
        <w:t>. C’est-à-dire qu’on n’a pas le choix. (p. 216)</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No hay </w:t>
      </w:r>
      <w:r w:rsidRPr="00D166D3">
        <w:rPr>
          <w:rFonts w:ascii="Times New Roman" w:eastAsia="Calibri" w:hAnsi="Times New Roman" w:cs="Times New Roman"/>
          <w:i/>
          <w:sz w:val="24"/>
          <w:szCs w:val="24"/>
        </w:rPr>
        <w:t>fort</w:t>
      </w:r>
      <w:r w:rsidRPr="00D166D3">
        <w:rPr>
          <w:rFonts w:ascii="Times New Roman" w:eastAsia="Calibri" w:hAnsi="Times New Roman" w:cs="Times New Roman"/>
          <w:sz w:val="24"/>
          <w:szCs w:val="24"/>
        </w:rPr>
        <w:t xml:space="preserve"> sin </w:t>
      </w:r>
      <w:r w:rsidRPr="00D166D3">
        <w:rPr>
          <w:rFonts w:ascii="Times New Roman" w:eastAsia="Calibri" w:hAnsi="Times New Roman" w:cs="Times New Roman"/>
          <w:i/>
          <w:sz w:val="24"/>
          <w:szCs w:val="24"/>
        </w:rPr>
        <w:t xml:space="preserve">da </w:t>
      </w:r>
      <w:r w:rsidRPr="00D166D3">
        <w:rPr>
          <w:rFonts w:ascii="Times New Roman" w:eastAsia="Calibri" w:hAnsi="Times New Roman" w:cs="Times New Roman"/>
          <w:sz w:val="24"/>
          <w:szCs w:val="24"/>
        </w:rPr>
        <w:t xml:space="preserve">y, valga la expresión, sin </w:t>
      </w:r>
      <w:r w:rsidRPr="00D166D3">
        <w:rPr>
          <w:rFonts w:ascii="Times New Roman" w:eastAsia="Calibri" w:hAnsi="Times New Roman" w:cs="Times New Roman"/>
          <w:i/>
          <w:sz w:val="24"/>
          <w:szCs w:val="24"/>
        </w:rPr>
        <w:t>Dasein</w:t>
      </w:r>
      <w:r w:rsidRPr="00D166D3">
        <w:rPr>
          <w:rFonts w:ascii="Times New Roman" w:eastAsia="Calibri" w:hAnsi="Times New Roman" w:cs="Times New Roman"/>
          <w:sz w:val="24"/>
          <w:szCs w:val="24"/>
        </w:rPr>
        <w:t xml:space="preserve">. Pero precisamente, a diferencia de lo que se trata de aprehender, como fundamento radical de la existencia, toda la fenomenología de la </w:t>
      </w:r>
      <w:r w:rsidRPr="00D166D3">
        <w:rPr>
          <w:rFonts w:ascii="Times New Roman" w:eastAsia="Calibri" w:hAnsi="Times New Roman" w:cs="Times New Roman"/>
          <w:i/>
          <w:sz w:val="24"/>
          <w:szCs w:val="24"/>
        </w:rPr>
        <w:t>Daseinanalyse</w:t>
      </w:r>
      <w:r w:rsidRPr="00D166D3">
        <w:rPr>
          <w:rFonts w:ascii="Times New Roman" w:eastAsia="Calibri" w:hAnsi="Times New Roman" w:cs="Times New Roman"/>
          <w:sz w:val="24"/>
          <w:szCs w:val="24"/>
        </w:rPr>
        <w:t xml:space="preserve">, no hay </w:t>
      </w:r>
      <w:r w:rsidRPr="00D166D3">
        <w:rPr>
          <w:rFonts w:ascii="Times New Roman" w:eastAsia="Calibri" w:hAnsi="Times New Roman" w:cs="Times New Roman"/>
          <w:i/>
          <w:sz w:val="24"/>
          <w:szCs w:val="24"/>
        </w:rPr>
        <w:t>Dasein</w:t>
      </w:r>
      <w:r w:rsidRPr="00D166D3">
        <w:rPr>
          <w:rFonts w:ascii="Times New Roman" w:eastAsia="Calibri" w:hAnsi="Times New Roman" w:cs="Times New Roman"/>
          <w:sz w:val="24"/>
          <w:szCs w:val="24"/>
        </w:rPr>
        <w:t xml:space="preserve"> con el </w:t>
      </w:r>
      <w:r w:rsidRPr="00D166D3">
        <w:rPr>
          <w:rFonts w:ascii="Times New Roman" w:eastAsia="Calibri" w:hAnsi="Times New Roman" w:cs="Times New Roman"/>
          <w:i/>
          <w:sz w:val="24"/>
          <w:szCs w:val="24"/>
        </w:rPr>
        <w:t>fort</w:t>
      </w:r>
      <w:r w:rsidRPr="00D166D3">
        <w:rPr>
          <w:rFonts w:ascii="Times New Roman" w:eastAsia="Calibri" w:hAnsi="Times New Roman" w:cs="Times New Roman"/>
          <w:sz w:val="24"/>
          <w:szCs w:val="24"/>
        </w:rPr>
        <w:t>. O sea, no tenemos elección. (p. 247)</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4) La distinction entre pulsion de vie et pulsion de mort est vraie pour autant qu’elle manifeste deux aspects de la pulsion. Mais c’est à condition de concevoir que toutes les pulsions sexuelles s’articulent au niveau des significations dans l’inconscient, pour autant que ce qu’elles font surgir, c’est la mort − la mort comme signifiant et rien que comme signifiant, car peut-on dire qu’il y a un être-pour-la-mort? Dans quelles conditions, dans quel déterminisme, la mort, signifiant, peut-elle jaillir tout armée dans la cure, est ce qui ne peut être compris que de notre facon d’articuler les rapports. (p. 232)</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La distinción entre pulsión de vida y pulsión de muerte es válida en la medida en que manifiesta dos aspectos de la pulsión. Pero con una condición –la de concebir que todas las pulsiones sexuales se articulan a nivel de las significaciones en el inconsciente, por cuanto hacen surgir la muerte– la muerte como significante y sólo como significante, pues ¿cabe decir que haya un ser-para-la-muerte? Las condiciones, las determinaciones por las que la muerte, significante, puede surgir toda armada en la cura sólo pueden comprenderse con nuestra manera de articular las relaciones. (p. 265)</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Seminario XVI</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1) Que la vérité soit désir de savoir, et rien d’autre, n’est évidemment fait que pour nous faire mettre en question précisément ceci − et s’il y en avait une, vérité, avant? </w:t>
      </w:r>
      <w:r w:rsidRPr="00D166D3">
        <w:rPr>
          <w:rFonts w:ascii="Times New Roman" w:eastAsia="Calibri" w:hAnsi="Times New Roman" w:cs="Times New Roman"/>
          <w:sz w:val="24"/>
          <w:szCs w:val="24"/>
          <w:lang w:val="en-US"/>
        </w:rPr>
        <w:t xml:space="preserve">Chacun sait que c’est là le sens du </w:t>
      </w:r>
      <w:r w:rsidRPr="00D166D3">
        <w:rPr>
          <w:rFonts w:ascii="Times New Roman" w:eastAsia="Calibri" w:hAnsi="Times New Roman" w:cs="Times New Roman"/>
          <w:i/>
          <w:sz w:val="24"/>
          <w:szCs w:val="24"/>
          <w:lang w:val="en-US"/>
        </w:rPr>
        <w:t>laisser-être</w:t>
      </w:r>
      <w:r w:rsidRPr="00D166D3">
        <w:rPr>
          <w:rFonts w:ascii="Times New Roman" w:eastAsia="Calibri" w:hAnsi="Times New Roman" w:cs="Times New Roman"/>
          <w:sz w:val="24"/>
          <w:szCs w:val="24"/>
          <w:lang w:val="en-US"/>
        </w:rPr>
        <w:t xml:space="preserve"> heideggerienne. </w:t>
      </w:r>
      <w:r w:rsidRPr="00D166D3">
        <w:rPr>
          <w:rFonts w:ascii="Times New Roman" w:eastAsia="Calibri" w:hAnsi="Times New Roman" w:cs="Times New Roman"/>
          <w:sz w:val="24"/>
          <w:szCs w:val="24"/>
        </w:rPr>
        <w:t xml:space="preserve">Est-ce qu’il y a quelque chose à </w:t>
      </w:r>
      <w:r w:rsidRPr="00D166D3">
        <w:rPr>
          <w:rFonts w:ascii="Times New Roman" w:eastAsia="Calibri" w:hAnsi="Times New Roman" w:cs="Times New Roman"/>
          <w:i/>
          <w:sz w:val="24"/>
          <w:szCs w:val="24"/>
        </w:rPr>
        <w:t>laisser-être</w:t>
      </w:r>
      <w:r w:rsidRPr="00D166D3">
        <w:rPr>
          <w:rFonts w:ascii="Times New Roman" w:eastAsia="Calibri" w:hAnsi="Times New Roman" w:cs="Times New Roman"/>
          <w:sz w:val="24"/>
          <w:szCs w:val="24"/>
        </w:rPr>
        <w:t xml:space="preserve">? C’est en ce sens que la psychanalyse apporte quelque chose. Elle est pour dire qu’il y a quelque chose, en effet, qu’on pourrait </w:t>
      </w:r>
      <w:r w:rsidRPr="00D166D3">
        <w:rPr>
          <w:rFonts w:ascii="Times New Roman" w:eastAsia="Calibri" w:hAnsi="Times New Roman" w:cs="Times New Roman"/>
          <w:i/>
          <w:sz w:val="24"/>
          <w:szCs w:val="24"/>
        </w:rPr>
        <w:t>laisser-être</w:t>
      </w:r>
      <w:r w:rsidRPr="00D166D3">
        <w:rPr>
          <w:rFonts w:ascii="Times New Roman" w:eastAsia="Calibri" w:hAnsi="Times New Roman" w:cs="Times New Roman"/>
          <w:sz w:val="24"/>
          <w:szCs w:val="24"/>
        </w:rPr>
        <w:t>. Seulement, elle y intervient. Et elle y intervient d’une faҫon qui nous intéresse, au-delà du seuil derrière lequelle elle reste, pour autant qu’elle nous fait nous interroger sur ce qu’il en est du désir de savoir. C’est pourquoi nous revenons à la pulsion. (pp. 210-211, París, 2006)</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Que la verdad sea deseo de saber y ninguna otra cosa solo apunta evidentemente a hacernos poner en tela de juicio precisamente esto −¿y si hubiera una verdad antes? Todos saben que ese es el sentido del </w:t>
      </w:r>
      <w:r w:rsidRPr="00D166D3">
        <w:rPr>
          <w:rFonts w:ascii="Times New Roman" w:eastAsia="Calibri" w:hAnsi="Times New Roman" w:cs="Times New Roman"/>
          <w:i/>
          <w:sz w:val="24"/>
          <w:szCs w:val="24"/>
        </w:rPr>
        <w:t>dejar ser</w:t>
      </w:r>
      <w:r w:rsidRPr="00D166D3">
        <w:rPr>
          <w:rFonts w:ascii="Times New Roman" w:eastAsia="Calibri" w:hAnsi="Times New Roman" w:cs="Times New Roman"/>
          <w:sz w:val="24"/>
          <w:szCs w:val="24"/>
        </w:rPr>
        <w:t xml:space="preserve"> heideggeriano. ¿Hay algo para </w:t>
      </w:r>
      <w:r w:rsidRPr="00D166D3">
        <w:rPr>
          <w:rFonts w:ascii="Times New Roman" w:eastAsia="Calibri" w:hAnsi="Times New Roman" w:cs="Times New Roman"/>
          <w:i/>
          <w:sz w:val="24"/>
          <w:szCs w:val="24"/>
        </w:rPr>
        <w:t>dejar ser</w:t>
      </w:r>
      <w:r w:rsidRPr="00D166D3">
        <w:rPr>
          <w:rFonts w:ascii="Times New Roman" w:eastAsia="Calibri" w:hAnsi="Times New Roman" w:cs="Times New Roman"/>
          <w:sz w:val="24"/>
          <w:szCs w:val="24"/>
        </w:rPr>
        <w:t xml:space="preserve">? En este sentido el psicoanálisis aporta algo. Indica que hay algo, en efecto, que se podría </w:t>
      </w:r>
      <w:r w:rsidRPr="00D166D3">
        <w:rPr>
          <w:rFonts w:ascii="Times New Roman" w:eastAsia="Calibri" w:hAnsi="Times New Roman" w:cs="Times New Roman"/>
          <w:i/>
          <w:sz w:val="24"/>
          <w:szCs w:val="24"/>
        </w:rPr>
        <w:t>dejar ser</w:t>
      </w:r>
      <w:r w:rsidRPr="00D166D3">
        <w:rPr>
          <w:rFonts w:ascii="Times New Roman" w:eastAsia="Calibri" w:hAnsi="Times New Roman" w:cs="Times New Roman"/>
          <w:sz w:val="24"/>
          <w:szCs w:val="24"/>
        </w:rPr>
        <w:t>. Solamente que él interviene allí, y de un modo que nos interesa, más allá del umbral tras el cual permanece, en la medida en que hace que nos preguntemos qué ocurre con el deseo de saber. Por eso volvemos a la pulsión. (p. 194,  Buenos Aires, 3ª reimpresión, 2011)</w:t>
      </w:r>
    </w:p>
    <w:p w:rsidR="00D82480" w:rsidRPr="00D166D3" w:rsidRDefault="00D82480" w:rsidP="00D82480">
      <w:pPr>
        <w:ind w:left="360"/>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2) L’</w:t>
      </w:r>
      <w:r w:rsidRPr="00D166D3">
        <w:rPr>
          <w:rFonts w:ascii="Times New Roman" w:eastAsia="Calibri" w:hAnsi="Times New Roman" w:cs="Times New Roman"/>
          <w:i/>
          <w:sz w:val="24"/>
          <w:szCs w:val="24"/>
        </w:rPr>
        <w:t>hupokeimenon</w:t>
      </w:r>
      <w:r w:rsidRPr="00D166D3">
        <w:rPr>
          <w:rFonts w:ascii="Times New Roman" w:eastAsia="Calibri" w:hAnsi="Times New Roman" w:cs="Times New Roman"/>
          <w:sz w:val="24"/>
          <w:szCs w:val="24"/>
        </w:rPr>
        <w:t xml:space="preserve"> est perfaitement isolé par lui, pour autant que, logiquement, il n’est rien d’autre que ce que la logique mathématique a pu isoler par après dans la fonction de la variable, c’est à savoir, de ce qui n’est rien que désignable para une proposition prédicative. Quant au mot d’</w:t>
      </w:r>
      <w:r w:rsidRPr="00D166D3">
        <w:rPr>
          <w:rFonts w:ascii="Times New Roman" w:eastAsia="Calibri" w:hAnsi="Times New Roman" w:cs="Times New Roman"/>
          <w:i/>
          <w:sz w:val="24"/>
          <w:szCs w:val="24"/>
        </w:rPr>
        <w:t>ousia</w:t>
      </w:r>
      <w:r w:rsidRPr="00D166D3">
        <w:rPr>
          <w:rFonts w:ascii="Times New Roman" w:eastAsia="Calibri" w:hAnsi="Times New Roman" w:cs="Times New Roman"/>
          <w:sz w:val="24"/>
          <w:szCs w:val="24"/>
        </w:rPr>
        <w:t xml:space="preserve">, honnêtement, il vaudrait bien mieux le traduire par </w:t>
      </w:r>
      <w:r w:rsidRPr="00D166D3">
        <w:rPr>
          <w:rFonts w:ascii="Times New Roman" w:eastAsia="Calibri" w:hAnsi="Times New Roman" w:cs="Times New Roman"/>
          <w:i/>
          <w:sz w:val="24"/>
          <w:szCs w:val="24"/>
        </w:rPr>
        <w:t>être</w:t>
      </w:r>
      <w:r w:rsidRPr="00D166D3">
        <w:rPr>
          <w:rFonts w:ascii="Times New Roman" w:eastAsia="Calibri" w:hAnsi="Times New Roman" w:cs="Times New Roman"/>
          <w:sz w:val="24"/>
          <w:szCs w:val="24"/>
        </w:rPr>
        <w:t xml:space="preserve"> ou par </w:t>
      </w:r>
      <w:r w:rsidRPr="00D166D3">
        <w:rPr>
          <w:rFonts w:ascii="Times New Roman" w:eastAsia="Calibri" w:hAnsi="Times New Roman" w:cs="Times New Roman"/>
          <w:i/>
          <w:sz w:val="24"/>
          <w:szCs w:val="24"/>
        </w:rPr>
        <w:t>étance</w:t>
      </w:r>
      <w:r w:rsidRPr="00D166D3">
        <w:rPr>
          <w:rFonts w:ascii="Times New Roman" w:eastAsia="Calibri" w:hAnsi="Times New Roman" w:cs="Times New Roman"/>
          <w:sz w:val="24"/>
          <w:szCs w:val="24"/>
        </w:rPr>
        <w:t xml:space="preserve">, par le </w:t>
      </w:r>
      <w:r w:rsidRPr="00D166D3">
        <w:rPr>
          <w:rFonts w:ascii="Times New Roman" w:eastAsia="Calibri" w:hAnsi="Times New Roman" w:cs="Times New Roman"/>
          <w:i/>
          <w:sz w:val="24"/>
          <w:szCs w:val="24"/>
        </w:rPr>
        <w:t>Wesen</w:t>
      </w:r>
      <w:r w:rsidRPr="00D166D3">
        <w:rPr>
          <w:rFonts w:ascii="Times New Roman" w:eastAsia="Calibri" w:hAnsi="Times New Roman" w:cs="Times New Roman"/>
          <w:sz w:val="24"/>
          <w:szCs w:val="24"/>
        </w:rPr>
        <w:t xml:space="preserve"> de Heidegger, que par </w:t>
      </w:r>
      <w:r w:rsidRPr="00D166D3">
        <w:rPr>
          <w:rFonts w:ascii="Times New Roman" w:eastAsia="Calibri" w:hAnsi="Times New Roman" w:cs="Times New Roman"/>
          <w:i/>
          <w:sz w:val="24"/>
          <w:szCs w:val="24"/>
        </w:rPr>
        <w:t>substantia</w:t>
      </w:r>
      <w:r w:rsidRPr="00D166D3">
        <w:rPr>
          <w:rFonts w:ascii="Times New Roman" w:eastAsia="Calibri" w:hAnsi="Times New Roman" w:cs="Times New Roman"/>
          <w:sz w:val="24"/>
          <w:szCs w:val="24"/>
        </w:rPr>
        <w:t xml:space="preserve">, substance, mot qui ne fait lui-même que véhiculer ladite ambiguïté. C’est bien de ce côté-là que nous nous trouvons portés quand nous essayons d’articuler ce qu’il en est de la fonction de l’objet </w:t>
      </w:r>
      <w:r w:rsidRPr="00D166D3">
        <w:rPr>
          <w:rFonts w:ascii="Times New Roman" w:eastAsia="Calibri" w:hAnsi="Times New Roman" w:cs="Times New Roman"/>
          <w:i/>
          <w:sz w:val="24"/>
          <w:szCs w:val="24"/>
        </w:rPr>
        <w:t>a</w:t>
      </w:r>
      <w:r w:rsidRPr="00D166D3">
        <w:rPr>
          <w:rFonts w:ascii="Times New Roman" w:eastAsia="Calibri" w:hAnsi="Times New Roman" w:cs="Times New Roman"/>
          <w:sz w:val="24"/>
          <w:szCs w:val="24"/>
        </w:rPr>
        <w:t>. (p. 348)</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El </w:t>
      </w:r>
      <w:r w:rsidRPr="00D166D3">
        <w:rPr>
          <w:rFonts w:ascii="Times New Roman" w:eastAsia="Calibri" w:hAnsi="Times New Roman" w:cs="Times New Roman"/>
          <w:i/>
          <w:sz w:val="24"/>
          <w:szCs w:val="24"/>
        </w:rPr>
        <w:t>hypokeimenon</w:t>
      </w:r>
      <w:r w:rsidRPr="00D166D3">
        <w:rPr>
          <w:rFonts w:ascii="Times New Roman" w:eastAsia="Calibri" w:hAnsi="Times New Roman" w:cs="Times New Roman"/>
          <w:sz w:val="24"/>
          <w:szCs w:val="24"/>
        </w:rPr>
        <w:t xml:space="preserve"> está perfectamente aislado por él, en la medida en que lógicamente no es más que lo que la lógica matemática aisló después en la función de la variable, a saber, lo que solo se designa por una proposición predicativa. En cuanto a la palabra </w:t>
      </w:r>
      <w:r w:rsidRPr="00D166D3">
        <w:rPr>
          <w:rFonts w:ascii="Times New Roman" w:eastAsia="Calibri" w:hAnsi="Times New Roman" w:cs="Times New Roman"/>
          <w:i/>
          <w:sz w:val="24"/>
          <w:szCs w:val="24"/>
        </w:rPr>
        <w:t>ousia</w:t>
      </w:r>
      <w:r w:rsidRPr="00D166D3">
        <w:rPr>
          <w:rFonts w:ascii="Times New Roman" w:eastAsia="Calibri" w:hAnsi="Times New Roman" w:cs="Times New Roman"/>
          <w:sz w:val="24"/>
          <w:szCs w:val="24"/>
        </w:rPr>
        <w:t xml:space="preserve">, honestamente, sería mejor traducirla por </w:t>
      </w:r>
      <w:r w:rsidRPr="00D166D3">
        <w:rPr>
          <w:rFonts w:ascii="Times New Roman" w:eastAsia="Calibri" w:hAnsi="Times New Roman" w:cs="Times New Roman"/>
          <w:i/>
          <w:sz w:val="24"/>
          <w:szCs w:val="24"/>
        </w:rPr>
        <w:t>ser</w:t>
      </w:r>
      <w:r w:rsidRPr="00D166D3">
        <w:rPr>
          <w:rFonts w:ascii="Times New Roman" w:eastAsia="Calibri" w:hAnsi="Times New Roman" w:cs="Times New Roman"/>
          <w:sz w:val="24"/>
          <w:szCs w:val="24"/>
        </w:rPr>
        <w:t xml:space="preserve"> o </w:t>
      </w:r>
      <w:r w:rsidRPr="00D166D3">
        <w:rPr>
          <w:rFonts w:ascii="Times New Roman" w:eastAsia="Calibri" w:hAnsi="Times New Roman" w:cs="Times New Roman"/>
          <w:i/>
          <w:sz w:val="24"/>
          <w:szCs w:val="24"/>
        </w:rPr>
        <w:t>entidad</w:t>
      </w:r>
      <w:r w:rsidRPr="00D166D3">
        <w:rPr>
          <w:rFonts w:ascii="Times New Roman" w:eastAsia="Calibri" w:hAnsi="Times New Roman" w:cs="Times New Roman"/>
          <w:sz w:val="24"/>
          <w:szCs w:val="24"/>
        </w:rPr>
        <w:t xml:space="preserve">, por el </w:t>
      </w:r>
      <w:r w:rsidRPr="00D166D3">
        <w:rPr>
          <w:rFonts w:ascii="Times New Roman" w:eastAsia="Calibri" w:hAnsi="Times New Roman" w:cs="Times New Roman"/>
          <w:i/>
          <w:sz w:val="24"/>
          <w:szCs w:val="24"/>
        </w:rPr>
        <w:t>Wesen</w:t>
      </w:r>
      <w:r w:rsidRPr="00D166D3">
        <w:rPr>
          <w:rFonts w:ascii="Times New Roman" w:eastAsia="Calibri" w:hAnsi="Times New Roman" w:cs="Times New Roman"/>
          <w:sz w:val="24"/>
          <w:szCs w:val="24"/>
        </w:rPr>
        <w:t xml:space="preserve"> de Heidegger, que por </w:t>
      </w:r>
      <w:r w:rsidRPr="00D166D3">
        <w:rPr>
          <w:rFonts w:ascii="Times New Roman" w:eastAsia="Calibri" w:hAnsi="Times New Roman" w:cs="Times New Roman"/>
          <w:i/>
          <w:sz w:val="24"/>
          <w:szCs w:val="24"/>
        </w:rPr>
        <w:t>substantia</w:t>
      </w:r>
      <w:r w:rsidRPr="00D166D3">
        <w:rPr>
          <w:rFonts w:ascii="Times New Roman" w:eastAsia="Calibri" w:hAnsi="Times New Roman" w:cs="Times New Roman"/>
          <w:sz w:val="24"/>
          <w:szCs w:val="24"/>
        </w:rPr>
        <w:t>, sustancia, palabra que no hace más que vehicular dicha ambigüedad. Precisamente de este lado nos vemos llevados cuando intentamos articular la función del objeto (a). (pp. 315-316)</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 xml:space="preserve">Seminario XVII </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1) C’est très probablement ce qui guidait un personnage qui s’était mis, on ne sait pourquoi, en fonction d’agent prototype de ce discours du maître, en tant qu’il s’autorise de garder ce quelque chose dont un auteur, Henri Massis, a profilé l’essence disant ce mot prophétique, </w:t>
      </w:r>
      <w:r w:rsidRPr="00D166D3">
        <w:rPr>
          <w:rFonts w:ascii="Times New Roman" w:eastAsia="Calibri" w:hAnsi="Times New Roman" w:cs="Times New Roman"/>
          <w:i/>
          <w:sz w:val="24"/>
          <w:szCs w:val="24"/>
        </w:rPr>
        <w:t>les murs sont bons</w:t>
      </w:r>
      <w:r w:rsidRPr="00D166D3">
        <w:rPr>
          <w:rFonts w:ascii="Times New Roman" w:eastAsia="Calibri" w:hAnsi="Times New Roman" w:cs="Times New Roman"/>
          <w:sz w:val="24"/>
          <w:szCs w:val="24"/>
        </w:rPr>
        <w:t>, Enfin, le nommé Sorgue, avec un nom si heideggerien, trouvait moyen d’être parmi les agents nazis, et de se faire agent doublé… (p. 147, París, 1991)</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Muy probablemente era esto lo que guiaba a un personaje que se había colocado, no se sabe por qué, en función de agente prototipo de este discurso del amo, que se autoriza en la salvaguarda de algo cuya esencia perfiló un autor, Henri Massis, diciendo estas palabras proféticas, </w:t>
      </w:r>
      <w:r w:rsidRPr="00D166D3">
        <w:rPr>
          <w:rFonts w:ascii="Times New Roman" w:eastAsia="Calibri" w:hAnsi="Times New Roman" w:cs="Times New Roman"/>
          <w:i/>
          <w:sz w:val="24"/>
          <w:szCs w:val="24"/>
        </w:rPr>
        <w:t>los muros son buenos</w:t>
      </w:r>
      <w:r w:rsidRPr="00D166D3">
        <w:rPr>
          <w:rFonts w:ascii="Times New Roman" w:eastAsia="Calibri" w:hAnsi="Times New Roman" w:cs="Times New Roman"/>
          <w:sz w:val="24"/>
          <w:szCs w:val="24"/>
        </w:rPr>
        <w:t>. Finalmente, el llamado Sorgue, con un nombre tan heideggeriano, encontró los medios para estar entre los agentes nazis y hacerse agente doble… (p. 134, Buenos Aires, 9ª reimpresión, 2010)</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2) Nous nommerons cela à l’aide de l’aoriste du même verbe dont un célèbre philosophe rappelait que l’</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venait. Il n’y a que les philosophes pour s’aviser de choses pareilles, et peut-être quelques linguistes. (p. 188)</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Nombraremos esto con la ayuda del aoristo, del mismo verbo del que un célebre filósofo nos recordaba que de él provenía la </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Sólo los filósofos se dan cuenta de cosas semejantes, y tal vez algunos lingüistas. Vamos a llamar a esto </w:t>
      </w:r>
      <w:r w:rsidRPr="00D166D3">
        <w:rPr>
          <w:rFonts w:ascii="Times New Roman" w:eastAsia="Calibri" w:hAnsi="Times New Roman" w:cs="Times New Roman"/>
          <w:i/>
          <w:sz w:val="24"/>
          <w:szCs w:val="24"/>
        </w:rPr>
        <w:t>letosas</w:t>
      </w:r>
      <w:r w:rsidRPr="00D166D3">
        <w:rPr>
          <w:rFonts w:ascii="Times New Roman" w:eastAsia="Calibri" w:hAnsi="Times New Roman" w:cs="Times New Roman"/>
          <w:sz w:val="24"/>
          <w:szCs w:val="24"/>
        </w:rPr>
        <w:t>. (p. 174)</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Seminario XX</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La vérité, disons, pour trancher dans le vif, est d’origine </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terme sur quoi a tant espéculé Heidegger. (p. 85, París, 1975)</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La verdad, digamos para cortar por lo sano, es de origen </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término sobre el cual tanto ha especulado Heidegger. (p. 111, Buenos Aires, 10ª reimpresión, 2009)</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Seminario XXIII</w:t>
      </w: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lastRenderedPageBreak/>
        <w:t>Là se soulève la question de la critique du vrai. Qu’est-ce le vrai, sinon le vrai réel? Et comment distinguer le vrai réel du faux, sinon à employer quelque terme métaphysique, l’</w:t>
      </w:r>
      <w:r w:rsidRPr="00D166D3">
        <w:rPr>
          <w:rFonts w:ascii="Times New Roman" w:eastAsia="Calibri" w:hAnsi="Times New Roman" w:cs="Times New Roman"/>
          <w:i/>
          <w:sz w:val="24"/>
          <w:szCs w:val="24"/>
        </w:rPr>
        <w:t xml:space="preserve">echt </w:t>
      </w:r>
      <w:r w:rsidRPr="00D166D3">
        <w:rPr>
          <w:rFonts w:ascii="Times New Roman" w:eastAsia="Calibri" w:hAnsi="Times New Roman" w:cs="Times New Roman"/>
          <w:sz w:val="24"/>
          <w:szCs w:val="24"/>
        </w:rPr>
        <w:t xml:space="preserve">de Heidegger? Car </w:t>
      </w:r>
      <w:r w:rsidRPr="00D166D3">
        <w:rPr>
          <w:rFonts w:ascii="Times New Roman" w:eastAsia="Calibri" w:hAnsi="Times New Roman" w:cs="Times New Roman"/>
          <w:i/>
          <w:sz w:val="24"/>
          <w:szCs w:val="24"/>
        </w:rPr>
        <w:t>echt</w:t>
      </w:r>
      <w:r w:rsidRPr="00D166D3">
        <w:rPr>
          <w:rFonts w:ascii="Times New Roman" w:eastAsia="Calibri" w:hAnsi="Times New Roman" w:cs="Times New Roman"/>
          <w:sz w:val="24"/>
          <w:szCs w:val="24"/>
        </w:rPr>
        <w:t xml:space="preserve"> est quand même du côté du réel. C’est bien là que bute la métaphysique de Heidegger. Dans ce petit morceau sur </w:t>
      </w:r>
      <w:r w:rsidRPr="00D166D3">
        <w:rPr>
          <w:rFonts w:ascii="Times New Roman" w:eastAsia="Calibri" w:hAnsi="Times New Roman" w:cs="Times New Roman"/>
          <w:i/>
          <w:sz w:val="24"/>
          <w:szCs w:val="24"/>
        </w:rPr>
        <w:t>echt</w:t>
      </w:r>
      <w:r w:rsidRPr="00D166D3">
        <w:rPr>
          <w:rFonts w:ascii="Times New Roman" w:eastAsia="Calibri" w:hAnsi="Times New Roman" w:cs="Times New Roman"/>
          <w:sz w:val="24"/>
          <w:szCs w:val="24"/>
        </w:rPr>
        <w:t>, il avoue, si puis dire, son échec. (p. 85, París, 2005)</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Aquí surge el problema de la crítica de lo verdadero. ¿Qué es lo verdadero sino el verdadero real? ¿Y cómo distinguir el verdadero real del falso, sino empleando algún término metafísico, lo </w:t>
      </w:r>
      <w:r w:rsidRPr="00D166D3">
        <w:rPr>
          <w:rFonts w:ascii="Times New Roman" w:eastAsia="Calibri" w:hAnsi="Times New Roman" w:cs="Times New Roman"/>
          <w:i/>
          <w:sz w:val="24"/>
          <w:szCs w:val="24"/>
        </w:rPr>
        <w:t>echt</w:t>
      </w:r>
      <w:r w:rsidRPr="00D166D3">
        <w:rPr>
          <w:rFonts w:ascii="Times New Roman" w:eastAsia="Calibri" w:hAnsi="Times New Roman" w:cs="Times New Roman"/>
          <w:sz w:val="24"/>
          <w:szCs w:val="24"/>
        </w:rPr>
        <w:t xml:space="preserve"> de Heidegger? Porque </w:t>
      </w:r>
      <w:r w:rsidRPr="00D166D3">
        <w:rPr>
          <w:rFonts w:ascii="Times New Roman" w:eastAsia="Calibri" w:hAnsi="Times New Roman" w:cs="Times New Roman"/>
          <w:i/>
          <w:sz w:val="24"/>
          <w:szCs w:val="24"/>
        </w:rPr>
        <w:t>echt</w:t>
      </w:r>
      <w:r w:rsidRPr="00D166D3">
        <w:rPr>
          <w:rFonts w:ascii="Times New Roman" w:eastAsia="Calibri" w:hAnsi="Times New Roman" w:cs="Times New Roman"/>
          <w:sz w:val="24"/>
          <w:szCs w:val="24"/>
        </w:rPr>
        <w:t xml:space="preserve"> está, de todos modos, del lado de lo real. En este punto tropieza toda la metafísica de Heidegger. En este fragmento sobre lo </w:t>
      </w:r>
      <w:r w:rsidRPr="00D166D3">
        <w:rPr>
          <w:rFonts w:ascii="Times New Roman" w:eastAsia="Calibri" w:hAnsi="Times New Roman" w:cs="Times New Roman"/>
          <w:i/>
          <w:sz w:val="24"/>
          <w:szCs w:val="24"/>
        </w:rPr>
        <w:t>echt</w:t>
      </w:r>
      <w:r w:rsidRPr="00D166D3">
        <w:rPr>
          <w:rFonts w:ascii="Times New Roman" w:eastAsia="Calibri" w:hAnsi="Times New Roman" w:cs="Times New Roman"/>
          <w:sz w:val="24"/>
          <w:szCs w:val="24"/>
        </w:rPr>
        <w:t xml:space="preserve"> él confiesa, si puedo decir así, su fracaso. (p. 83, Buenos Aires, 3ª reimpresión, 2011)</w:t>
      </w:r>
    </w:p>
    <w:p w:rsidR="00D82480" w:rsidRPr="00D166D3" w:rsidRDefault="00D82480" w:rsidP="00D82480">
      <w:pPr>
        <w:jc w:val="both"/>
        <w:rPr>
          <w:rFonts w:ascii="Times New Roman" w:eastAsia="Calibri" w:hAnsi="Times New Roman" w:cs="Times New Roman"/>
          <w:sz w:val="24"/>
          <w:szCs w:val="24"/>
        </w:rPr>
      </w:pPr>
    </w:p>
    <w:p w:rsidR="00D82480" w:rsidRPr="00D166D3" w:rsidRDefault="00D82480" w:rsidP="00D82480">
      <w:pPr>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b/>
          <w:sz w:val="24"/>
          <w:szCs w:val="24"/>
        </w:rPr>
      </w:pPr>
    </w:p>
    <w:p w:rsidR="00CA1B74" w:rsidRPr="00B273DE" w:rsidRDefault="00CA1B74" w:rsidP="00CA1B74">
      <w:pPr>
        <w:autoSpaceDE w:val="0"/>
        <w:autoSpaceDN w:val="0"/>
        <w:adjustRightInd w:val="0"/>
        <w:jc w:val="both"/>
        <w:rPr>
          <w:rFonts w:ascii="Times New Roman" w:eastAsia="Calibri" w:hAnsi="Times New Roman" w:cs="Times New Roman"/>
          <w:b/>
          <w:sz w:val="32"/>
          <w:szCs w:val="32"/>
        </w:rPr>
      </w:pPr>
      <w:r w:rsidRPr="00B273DE">
        <w:rPr>
          <w:rFonts w:ascii="Times New Roman" w:eastAsia="Calibri" w:hAnsi="Times New Roman" w:cs="Times New Roman"/>
          <w:b/>
          <w:sz w:val="32"/>
          <w:szCs w:val="32"/>
        </w:rPr>
        <w:t>Referencias a Heidegger en los seminarios no publicados</w:t>
      </w:r>
    </w:p>
    <w:p w:rsidR="00CA1B74" w:rsidRPr="00B273DE" w:rsidRDefault="00CA1B74" w:rsidP="00CA1B74">
      <w:pPr>
        <w:autoSpaceDE w:val="0"/>
        <w:autoSpaceDN w:val="0"/>
        <w:adjustRightInd w:val="0"/>
        <w:jc w:val="both"/>
        <w:rPr>
          <w:rFonts w:ascii="Times New Roman" w:eastAsia="Calibri" w:hAnsi="Times New Roman" w:cs="Times New Roman"/>
          <w:b/>
          <w:sz w:val="32"/>
          <w:szCs w:val="32"/>
        </w:rPr>
      </w:pPr>
      <w:r w:rsidRPr="00B273DE">
        <w:rPr>
          <w:rFonts w:ascii="Times New Roman" w:eastAsia="Calibri" w:hAnsi="Times New Roman" w:cs="Times New Roman"/>
          <w:b/>
          <w:sz w:val="32"/>
          <w:szCs w:val="32"/>
        </w:rPr>
        <w:t>(Versión Association freudienne internationale)</w:t>
      </w:r>
    </w:p>
    <w:p w:rsidR="00CA1B74" w:rsidRPr="00D166D3" w:rsidRDefault="00CA1B74" w:rsidP="00CA1B74">
      <w:pPr>
        <w:autoSpaceDE w:val="0"/>
        <w:autoSpaceDN w:val="0"/>
        <w:adjustRightInd w:val="0"/>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 xml:space="preserve">                       </w:t>
      </w:r>
    </w:p>
    <w:p w:rsidR="00CA1B74" w:rsidRPr="00D166D3" w:rsidRDefault="00CA1B74" w:rsidP="00CA1B74">
      <w:pPr>
        <w:autoSpaceDE w:val="0"/>
        <w:autoSpaceDN w:val="0"/>
        <w:adjustRightInd w:val="0"/>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 xml:space="preserve">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b/>
          <w:sz w:val="24"/>
          <w:szCs w:val="24"/>
        </w:rPr>
        <w:t xml:space="preserve">                                                      </w:t>
      </w:r>
      <w:r w:rsidRPr="00D166D3">
        <w:rPr>
          <w:rFonts w:ascii="Times New Roman" w:eastAsia="Calibri" w:hAnsi="Times New Roman" w:cs="Times New Roman"/>
          <w:sz w:val="24"/>
          <w:szCs w:val="24"/>
        </w:rPr>
        <w:t>Traducción  y compilación: Carlos Faig</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Seminario IX</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1) Il est bien clair que c'est dans la mesure où nous pourrons nous dire l'avoir oublié presque à tout instant que nous serons mis dans cette incertitude, pour laquelle il n'y a aucun nom, ni tragique, ni comique, de pouvoir nous dire, au moment de quitter notre vie, qu'à notre propre vie nous aurons toujours été en quelque mesure étranger. C'est bien là ce qui est le fond de l'interrogation philosophique la plus moderne, ce par quoi, même pour ceux qui n'y entravent, si je puis dire, que fort peu, voire ceux-là mêmes qui font état de leur sentiment de cette obscurité, tout de même quelque chose passe, quoi qu'on en dise, </w:t>
      </w:r>
      <w:r w:rsidRPr="00D166D3">
        <w:rPr>
          <w:rFonts w:ascii="Times New Roman" w:eastAsia="Calibri" w:hAnsi="Times New Roman" w:cs="Times New Roman"/>
          <w:sz w:val="24"/>
          <w:szCs w:val="24"/>
        </w:rPr>
        <w:lastRenderedPageBreak/>
        <w:t xml:space="preserve">quelque chose passe d'autre que la vague d'une mode dans la formule nous rappelant au fondement existentiel de </w:t>
      </w:r>
      <w:r w:rsidRPr="00D166D3">
        <w:rPr>
          <w:rFonts w:ascii="Times New Roman" w:eastAsia="Calibri" w:hAnsi="Times New Roman" w:cs="Times New Roman"/>
          <w:i/>
          <w:iCs/>
          <w:sz w:val="24"/>
          <w:szCs w:val="24"/>
        </w:rPr>
        <w:t xml:space="preserve">l'être pour la mort. </w:t>
      </w:r>
      <w:r w:rsidRPr="00D166D3">
        <w:rPr>
          <w:rFonts w:ascii="Times New Roman" w:eastAsia="Calibri" w:hAnsi="Times New Roman" w:cs="Times New Roman"/>
          <w:sz w:val="24"/>
          <w:szCs w:val="24"/>
        </w:rPr>
        <w:t>Cela n'est pas là un phénomène contingent, (…) suscitant ce creux, ce vide, à quoi s'efforce de répondre cette méditation philosophique moderne, et à quoi notre expérience a quelque chose aussi à apporter, puisque c'est là sa place, à l'instant que je vous désigne suffisamment, la même place où ce sujet se constitue comme ne pouvant savoir, précisément ce dont pourquoi il s'agit là pour lui du Tout. C'est là le prix de ce que nous apporte Descartes, et c'est pourquoi il était bon d'en partir. (Lección del 22-11-61)</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Resulta claro que es en la medida en que podemos decirnos en todo momento que hemos olvidado esta incertidumbre a la que llegaremos, para la cual no hay ningún nombre, ni trágico, ni cómico, que pueda decirnos, en el momento de dejar nuestra vida, que a nuestra propia vida hemos sido siempre en cierta forma ajenos. Allí se encuentra el fondo de la meditación filosófica más moderna; es por esto, incluso para aquellos que  no entrevén allí, si puedo decirlo, más que muy poco, incluso aquellos mismos que hablan de su sentimiento de esta oscuridad, que sin embargo algo ocurre, se diga lo que se diga, algo ocurre más allá de la ola de   moda en la fórmula, apelándonos en el fundamento existencial del </w:t>
      </w:r>
      <w:r w:rsidRPr="00D166D3">
        <w:rPr>
          <w:rFonts w:ascii="Times New Roman" w:eastAsia="Calibri" w:hAnsi="Times New Roman" w:cs="Times New Roman"/>
          <w:i/>
          <w:sz w:val="24"/>
          <w:szCs w:val="24"/>
        </w:rPr>
        <w:t>ser para la muerte</w:t>
      </w:r>
      <w:r w:rsidRPr="00D166D3">
        <w:rPr>
          <w:rFonts w:ascii="Times New Roman" w:eastAsia="Calibri" w:hAnsi="Times New Roman" w:cs="Times New Roman"/>
          <w:sz w:val="24"/>
          <w:szCs w:val="24"/>
        </w:rPr>
        <w:t xml:space="preserve">. Esto no es un fenómeno contingente (…), suscita ese hueco, ese vacío, al cual se esfuerza por responder la meditación filosófica moderna, y al cual nuestra experiencia tiene también algo que aportar, puesto que allí está su lugar,   que ahora   les designo propiamente, el lugar mismo donde ese sujeto se constituye como no pudiendo saber, precisamente eso por lo cual para él se trata allí  del Todo.  Radica aquí el precio de lo que nos aporta Descartes, y es por esto que era conveniente partir de ello. </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2) Quand nous parlons de notre expérience de l'être, ce n'est point pour rien que tout l'effort d'une pensée qui est la nôtre, contemporaine, va formuler quelque chose dont je ne déplace jamais le gros meuble qu'avec un certain sourire, ce </w:t>
      </w:r>
      <w:r w:rsidRPr="00D166D3">
        <w:rPr>
          <w:rFonts w:ascii="Times New Roman" w:eastAsia="Calibri" w:hAnsi="Times New Roman" w:cs="Times New Roman"/>
          <w:i/>
          <w:iCs/>
          <w:sz w:val="24"/>
          <w:szCs w:val="24"/>
        </w:rPr>
        <w:t xml:space="preserve">Dasein, </w:t>
      </w:r>
      <w:r w:rsidRPr="00D166D3">
        <w:rPr>
          <w:rFonts w:ascii="Times New Roman" w:eastAsia="Calibri" w:hAnsi="Times New Roman" w:cs="Times New Roman"/>
          <w:sz w:val="24"/>
          <w:szCs w:val="24"/>
        </w:rPr>
        <w:t>ce mode fondamental de notre expérience dont il semble qu'il faut en désigner le meuble donnant toute accession à ce terme de l'être, la référence primaire.  (Lección del 6-12-61)</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Cuando hablamos de nuestra experiencia del ser, no es en absoluto sin razón que todo el esfuerzo de nuestro pensamiento contemporáneo formula algo, de lo que no desplazo nunca el importante mueble más que con una cierta sonrisa, ese </w:t>
      </w:r>
      <w:r w:rsidRPr="00D166D3">
        <w:rPr>
          <w:rFonts w:ascii="Times New Roman" w:eastAsia="Calibri" w:hAnsi="Times New Roman" w:cs="Times New Roman"/>
          <w:i/>
          <w:sz w:val="24"/>
          <w:szCs w:val="24"/>
        </w:rPr>
        <w:t>Dasein</w:t>
      </w:r>
      <w:r w:rsidRPr="00D166D3">
        <w:rPr>
          <w:rFonts w:ascii="Times New Roman" w:eastAsia="Calibri" w:hAnsi="Times New Roman" w:cs="Times New Roman"/>
          <w:sz w:val="24"/>
          <w:szCs w:val="24"/>
        </w:rPr>
        <w:t xml:space="preserve">, ese modo fundamental de nuestra experiencia con el que parece que es necesario designar el mueble dando libre acceso al término ser, la referencia primaria.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rPr>
          <w:rFonts w:ascii="Times New Roman" w:eastAsia="Calibri" w:hAnsi="Times New Roman" w:cs="Times New Roman"/>
          <w:sz w:val="24"/>
          <w:szCs w:val="24"/>
        </w:rPr>
      </w:pPr>
      <w:r w:rsidRPr="00D166D3">
        <w:rPr>
          <w:rFonts w:ascii="Times New Roman" w:eastAsia="Calibri" w:hAnsi="Times New Roman" w:cs="Times New Roman"/>
          <w:sz w:val="24"/>
          <w:szCs w:val="24"/>
        </w:rPr>
        <w:lastRenderedPageBreak/>
        <w:t xml:space="preserve">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3) Où est le sujet là-dedans? </w:t>
      </w:r>
      <w:r w:rsidRPr="00D166D3">
        <w:rPr>
          <w:rFonts w:ascii="Times New Roman" w:eastAsia="Calibri" w:hAnsi="Times New Roman" w:cs="Times New Roman"/>
          <w:sz w:val="24"/>
          <w:szCs w:val="24"/>
          <w:lang w:val="en-US"/>
        </w:rPr>
        <w:t xml:space="preserve">Dans l'individualité radicale, réelle? </w:t>
      </w:r>
      <w:r w:rsidRPr="00D166D3">
        <w:rPr>
          <w:rFonts w:ascii="Times New Roman" w:eastAsia="Calibri" w:hAnsi="Times New Roman" w:cs="Times New Roman"/>
          <w:sz w:val="24"/>
          <w:szCs w:val="24"/>
        </w:rPr>
        <w:t xml:space="preserve">Dans le patient pur de cette capture? Dans l'organisme dès lors aspiré par les effets du </w:t>
      </w:r>
      <w:r w:rsidRPr="00D166D3">
        <w:rPr>
          <w:rFonts w:ascii="Times New Roman" w:eastAsia="Calibri" w:hAnsi="Times New Roman" w:cs="Times New Roman"/>
          <w:i/>
          <w:iCs/>
          <w:sz w:val="24"/>
          <w:szCs w:val="24"/>
        </w:rPr>
        <w:t xml:space="preserve">ça parle </w:t>
      </w:r>
      <w:r w:rsidRPr="00D166D3">
        <w:rPr>
          <w:rFonts w:ascii="Times New Roman" w:eastAsia="Calibri" w:hAnsi="Times New Roman" w:cs="Times New Roman"/>
          <w:sz w:val="24"/>
          <w:szCs w:val="24"/>
        </w:rPr>
        <w:t>par le fait qu'un vivant entre les autres a été appelé à devenir ce que monsieur Heidegger appelle « le berger de l'être », ayant été pris dans les mécanismes du signifiant. (Lección del 20-12-61)</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¿Dónde está el sujeto allí dentro? ¿En la individualidad radical, real? ¿En el paciente puro de esta captura? En el organismo desde entonces aspirado por los efectos del </w:t>
      </w:r>
      <w:r w:rsidRPr="00D166D3">
        <w:rPr>
          <w:rFonts w:ascii="Times New Roman" w:eastAsia="Calibri" w:hAnsi="Times New Roman" w:cs="Times New Roman"/>
          <w:i/>
          <w:iCs/>
          <w:sz w:val="24"/>
          <w:szCs w:val="24"/>
        </w:rPr>
        <w:t xml:space="preserve">ça parle </w:t>
      </w:r>
      <w:r w:rsidRPr="00D166D3">
        <w:rPr>
          <w:rFonts w:ascii="Times New Roman" w:eastAsia="Calibri" w:hAnsi="Times New Roman" w:cs="Times New Roman"/>
          <w:iCs/>
          <w:sz w:val="24"/>
          <w:szCs w:val="24"/>
        </w:rPr>
        <w:t xml:space="preserve">por el hecho de que un viviente entre los otros ha sido llamado a devenir lo que Heidegger denomina “el pastor del ser”, habiendo sido tomado en los mecanismos del significante.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 4) Première référence, de vous annoncer la parution imminente de la traduction faite par quelqu'un d'éminent, qui nous fait aujourd'hui l'honneur de sa visite, à savoir M. de Waelhens. M. de Waelhens vient de faire la traduction, dont on ne saurait trop s'étonner qu'elle n'ait pas été réalisée plus tôt, de </w:t>
      </w:r>
      <w:r w:rsidRPr="00D166D3">
        <w:rPr>
          <w:rFonts w:ascii="Times New Roman" w:eastAsia="Calibri" w:hAnsi="Times New Roman" w:cs="Times New Roman"/>
          <w:i/>
          <w:iCs/>
          <w:sz w:val="24"/>
          <w:szCs w:val="24"/>
        </w:rPr>
        <w:t xml:space="preserve">L'Être et le temps, Sein und Zeit, </w:t>
      </w:r>
      <w:r w:rsidRPr="00D166D3">
        <w:rPr>
          <w:rFonts w:ascii="Times New Roman" w:eastAsia="Calibri" w:hAnsi="Times New Roman" w:cs="Times New Roman"/>
          <w:sz w:val="24"/>
          <w:szCs w:val="24"/>
        </w:rPr>
        <w:t>tout au moins d'amener jusqu'à son point d'achèvement la première partie du volume paru, don’t vous savez qu'il n'est que la première partie d'un projet dont la seconde partie n'est jamais venue à jour. (Lección del 6-6-62)</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Primera cuestión, anunciarles la inminente aparición de la traducción hecha por alguien eminente, que nos honra hoy con su visita, a saber, de Waelhens. De Waelhens acaba de traducir, y cabe sorprenderse de que no haya sido hecha antes,  </w:t>
      </w:r>
      <w:r w:rsidRPr="00D166D3">
        <w:rPr>
          <w:rFonts w:ascii="Times New Roman" w:eastAsia="Calibri" w:hAnsi="Times New Roman" w:cs="Times New Roman"/>
          <w:i/>
          <w:sz w:val="24"/>
          <w:szCs w:val="24"/>
        </w:rPr>
        <w:t>El Ser y el tiempo</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Sein und Zeit</w:t>
      </w:r>
      <w:r w:rsidRPr="00D166D3">
        <w:rPr>
          <w:rFonts w:ascii="Times New Roman" w:eastAsia="Calibri" w:hAnsi="Times New Roman" w:cs="Times New Roman"/>
          <w:sz w:val="24"/>
          <w:szCs w:val="24"/>
        </w:rPr>
        <w:t>; al menos llevó a su punto final la primera parte del volumen aparecido, que como ustedes saben no es sino la primera parte de un proyecto cuya segunda parte no ha visto jamás la luz.</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5) Il est bien certain que ce </w:t>
      </w:r>
      <w:r w:rsidRPr="00D166D3">
        <w:rPr>
          <w:rFonts w:ascii="Times New Roman" w:eastAsia="Calibri" w:hAnsi="Times New Roman" w:cs="Times New Roman"/>
          <w:i/>
          <w:iCs/>
          <w:sz w:val="24"/>
          <w:szCs w:val="24"/>
        </w:rPr>
        <w:t xml:space="preserve">qu'est-ce qu'un corps, </w:t>
      </w:r>
      <w:r w:rsidRPr="00D166D3">
        <w:rPr>
          <w:rFonts w:ascii="Times New Roman" w:eastAsia="Calibri" w:hAnsi="Times New Roman" w:cs="Times New Roman"/>
          <w:sz w:val="24"/>
          <w:szCs w:val="24"/>
        </w:rPr>
        <w:t xml:space="preserve">vous le savez, ce n'est même pas une idée ébauchée dans le consensus du monde philosophant, au moment où Freud ébauche sa première topique. Toute la notion du </w:t>
      </w:r>
      <w:r w:rsidRPr="00D166D3">
        <w:rPr>
          <w:rFonts w:ascii="Times New Roman" w:eastAsia="Calibri" w:hAnsi="Times New Roman" w:cs="Times New Roman"/>
          <w:i/>
          <w:iCs/>
          <w:sz w:val="24"/>
          <w:szCs w:val="24"/>
        </w:rPr>
        <w:t xml:space="preserve">Dasein </w:t>
      </w:r>
      <w:r w:rsidRPr="00D166D3">
        <w:rPr>
          <w:rFonts w:ascii="Times New Roman" w:eastAsia="Calibri" w:hAnsi="Times New Roman" w:cs="Times New Roman"/>
          <w:sz w:val="24"/>
          <w:szCs w:val="24"/>
        </w:rPr>
        <w:t>est postérieure et construite pour nous donner, si je puis dire, l'idée primitive qu'on peut avoir de ce que c'est qu'un corps comme d'un là, constituant de certaines dimensions de présence, et je ne vais pas vous refaire Heidegger, parce que si je vous en parle, c'est que bientôt vous allez avoir ce texte dont je vous ai dit qu'il est facile, vous le prendrez au mot. En tout cas, la facilité</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lastRenderedPageBreak/>
        <w:t xml:space="preserve">avec laquelle nous le lisons maintenant prouve bien que ce qu'il a lancé dans le courant des choses est bel et bien en circulation. Ces dimensions de présence, de quelque façon qu'on les appelle le </w:t>
      </w:r>
      <w:r w:rsidRPr="00D166D3">
        <w:rPr>
          <w:rFonts w:ascii="Times New Roman" w:eastAsia="Calibri" w:hAnsi="Times New Roman" w:cs="Times New Roman"/>
          <w:i/>
          <w:iCs/>
          <w:sz w:val="24"/>
          <w:szCs w:val="24"/>
        </w:rPr>
        <w:t xml:space="preserve">Mitsein, </w:t>
      </w:r>
      <w:r w:rsidRPr="00D166D3">
        <w:rPr>
          <w:rFonts w:ascii="Times New Roman" w:eastAsia="Calibri" w:hAnsi="Times New Roman" w:cs="Times New Roman"/>
          <w:sz w:val="24"/>
          <w:szCs w:val="24"/>
        </w:rPr>
        <w:t xml:space="preserve">ce là-être, et tout ce que vous voudrez, </w:t>
      </w:r>
      <w:r w:rsidRPr="00D166D3">
        <w:rPr>
          <w:rFonts w:ascii="Times New Roman" w:eastAsia="Calibri" w:hAnsi="Times New Roman" w:cs="Times New Roman"/>
          <w:i/>
          <w:iCs/>
          <w:sz w:val="24"/>
          <w:szCs w:val="24"/>
        </w:rPr>
        <w:t xml:space="preserve">In-der-Welt-sein, </w:t>
      </w:r>
      <w:r w:rsidRPr="00D166D3">
        <w:rPr>
          <w:rFonts w:ascii="Times New Roman" w:eastAsia="Calibri" w:hAnsi="Times New Roman" w:cs="Times New Roman"/>
          <w:sz w:val="24"/>
          <w:szCs w:val="24"/>
        </w:rPr>
        <w:t xml:space="preserve">toutes les mondanéités si différentes et si distinctes, car il s'agit justement de les distinguer de l'espace </w:t>
      </w:r>
      <w:r w:rsidRPr="00D166D3">
        <w:rPr>
          <w:rFonts w:ascii="Times New Roman" w:eastAsia="Calibri" w:hAnsi="Times New Roman" w:cs="Times New Roman"/>
          <w:i/>
          <w:iCs/>
          <w:sz w:val="24"/>
          <w:szCs w:val="24"/>
        </w:rPr>
        <w:t xml:space="preserve">latum, longum </w:t>
      </w:r>
      <w:r w:rsidRPr="00D166D3">
        <w:rPr>
          <w:rFonts w:ascii="Times New Roman" w:eastAsia="Calibri" w:hAnsi="Times New Roman" w:cs="Times New Roman"/>
          <w:sz w:val="24"/>
          <w:szCs w:val="24"/>
        </w:rPr>
        <w:t xml:space="preserve">et </w:t>
      </w:r>
      <w:r w:rsidRPr="00D166D3">
        <w:rPr>
          <w:rFonts w:ascii="Times New Roman" w:eastAsia="Calibri" w:hAnsi="Times New Roman" w:cs="Times New Roman"/>
          <w:i/>
          <w:iCs/>
          <w:sz w:val="24"/>
          <w:szCs w:val="24"/>
        </w:rPr>
        <w:t xml:space="preserve">profundum, </w:t>
      </w:r>
      <w:r w:rsidRPr="00D166D3">
        <w:rPr>
          <w:rFonts w:ascii="Times New Roman" w:eastAsia="Calibri" w:hAnsi="Times New Roman" w:cs="Times New Roman"/>
          <w:sz w:val="24"/>
          <w:szCs w:val="24"/>
        </w:rPr>
        <w:t xml:space="preserve">lequel on n'a pas de peine à nous montrer que ce n'est là que l'abstraction de l'objet, et parce que aussi bien cela se propose comme tel dans ce Descartes que j'ai mis cette année au début de notre exposé, l'abstraction de l'objet comme subsistant, c'est-à-dire déjà ordonné dans un monde qui n'est pas simplement un monde de cohérence, de consistance, mais énucléé de l'objet du désir comme tel. </w:t>
      </w:r>
      <w:r w:rsidRPr="00D166D3">
        <w:rPr>
          <w:rFonts w:ascii="Times New Roman" w:eastAsia="Calibri" w:hAnsi="Times New Roman" w:cs="Times New Roman"/>
          <w:sz w:val="24"/>
          <w:szCs w:val="24"/>
          <w:lang w:val="en-US"/>
        </w:rPr>
        <w:t xml:space="preserve">Oui, tout ceci fait dans Heidegger d'admirables irruptions dans notre monde mental. Laissez-moi vous dire que s'il y a des gens pour devoir n'en être à aucun degré satisfaits, ce sont les psychanalystes, c'est moi. Cette référence, sans doute suggestive, à ce que j'appellerai - n'y voyez aucune espèce de tentative de rabaisser ce dont il s'agit - une </w:t>
      </w:r>
      <w:r w:rsidRPr="00D166D3">
        <w:rPr>
          <w:rFonts w:ascii="Times New Roman" w:eastAsia="Calibri" w:hAnsi="Times New Roman" w:cs="Times New Roman"/>
          <w:i/>
          <w:iCs/>
          <w:sz w:val="24"/>
          <w:szCs w:val="24"/>
          <w:lang w:val="en-US"/>
        </w:rPr>
        <w:t xml:space="preserve">praxis artisanale, </w:t>
      </w:r>
      <w:r w:rsidRPr="00D166D3">
        <w:rPr>
          <w:rFonts w:ascii="Times New Roman" w:eastAsia="Calibri" w:hAnsi="Times New Roman" w:cs="Times New Roman"/>
          <w:sz w:val="24"/>
          <w:szCs w:val="24"/>
          <w:lang w:val="en-US"/>
        </w:rPr>
        <w:t xml:space="preserve">fondement de l'objet ustensile, comme découvrant assurément au plus haut degré ces premières dimensions de la présence si subtilement détachées que sont la proximité, l'éloignement, comme constituant les premiers linéaments de ce monde, Heidegger le doit beaucoup, il me l'a dit à moi-même, au fait que son père fut tonnelier. Certes, tout cela nous découvre quelque chose à quoi la présence a éminemment à faire, et à quoi nous nous accrocherions bien plus passionnément à poser la question de savoir ce qu'a de commun tout instrument, la cuiller primitive, la première façon de puiser, de retirer quelque chose au courant des choses, qu'est-ce qu'elle a à voir avec l'instrument du signifiant? </w:t>
      </w:r>
      <w:r w:rsidRPr="00D166D3">
        <w:rPr>
          <w:rFonts w:ascii="Times New Roman" w:eastAsia="Calibri" w:hAnsi="Times New Roman" w:cs="Times New Roman"/>
          <w:sz w:val="24"/>
          <w:szCs w:val="24"/>
        </w:rPr>
        <w:t xml:space="preserve">Mais en fin de compte, tout n'est-il pas pour nous dès l'abord décentré? Si cela a un sens, ce que Freud apporte, à savoir qu'au coeur de la constitution de tout objet il y a la libido, si cela a un sens, cela veut dire que la libido ne soit pas simplement le surplus de notre présence praxique dans le monde, ce qui est la thématique depuis toujours, et ce que Heidegger ramène, car si la </w:t>
      </w:r>
      <w:r w:rsidRPr="00D166D3">
        <w:rPr>
          <w:rFonts w:ascii="Times New Roman" w:eastAsia="Calibri" w:hAnsi="Times New Roman" w:cs="Times New Roman"/>
          <w:i/>
          <w:iCs/>
          <w:sz w:val="24"/>
          <w:szCs w:val="24"/>
        </w:rPr>
        <w:t xml:space="preserve">Sorge </w:t>
      </w:r>
      <w:r w:rsidRPr="00D166D3">
        <w:rPr>
          <w:rFonts w:ascii="Times New Roman" w:eastAsia="Calibri" w:hAnsi="Times New Roman" w:cs="Times New Roman"/>
          <w:sz w:val="24"/>
          <w:szCs w:val="24"/>
        </w:rPr>
        <w:t>est le souci, l'occupation, est ce qui caractérise cette présence de l'homme… (Lección del 20-6-62)</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Es muy cierto que lo que es un cuerpo, ustedes lo saben, no es una idea bosquejada todavía en el </w:t>
      </w:r>
      <w:r w:rsidRPr="00D166D3">
        <w:rPr>
          <w:rFonts w:ascii="Times New Roman" w:eastAsia="Calibri" w:hAnsi="Times New Roman" w:cs="Times New Roman"/>
          <w:i/>
          <w:sz w:val="24"/>
          <w:szCs w:val="24"/>
        </w:rPr>
        <w:t>consensus</w:t>
      </w:r>
      <w:r w:rsidRPr="00D166D3">
        <w:rPr>
          <w:rFonts w:ascii="Times New Roman" w:eastAsia="Calibri" w:hAnsi="Times New Roman" w:cs="Times New Roman"/>
          <w:sz w:val="24"/>
          <w:szCs w:val="24"/>
        </w:rPr>
        <w:t xml:space="preserve"> del mundo filosófico (</w:t>
      </w:r>
      <w:r w:rsidRPr="00D166D3">
        <w:rPr>
          <w:rFonts w:ascii="Times New Roman" w:eastAsia="Calibri" w:hAnsi="Times New Roman" w:cs="Times New Roman"/>
          <w:i/>
          <w:sz w:val="24"/>
          <w:szCs w:val="24"/>
        </w:rPr>
        <w:t>philosophant</w:t>
      </w:r>
      <w:r w:rsidRPr="00D166D3">
        <w:rPr>
          <w:rFonts w:ascii="Times New Roman" w:eastAsia="Calibri" w:hAnsi="Times New Roman" w:cs="Times New Roman"/>
          <w:sz w:val="24"/>
          <w:szCs w:val="24"/>
        </w:rPr>
        <w:t xml:space="preserve">) en el momento en el que Freud esboza su primera tópica. Toda la noción del </w:t>
      </w:r>
      <w:r w:rsidRPr="00D166D3">
        <w:rPr>
          <w:rFonts w:ascii="Times New Roman" w:eastAsia="Calibri" w:hAnsi="Times New Roman" w:cs="Times New Roman"/>
          <w:i/>
          <w:sz w:val="24"/>
          <w:szCs w:val="24"/>
        </w:rPr>
        <w:t>Dasein</w:t>
      </w:r>
      <w:r w:rsidRPr="00D166D3">
        <w:rPr>
          <w:rFonts w:ascii="Times New Roman" w:eastAsia="Calibri" w:hAnsi="Times New Roman" w:cs="Times New Roman"/>
          <w:sz w:val="24"/>
          <w:szCs w:val="24"/>
        </w:rPr>
        <w:t xml:space="preserve"> es posterior y construida para darnos, si puedo decirlo, la idea primitiva de lo que es un cuerpo como de un ahí, constituyendo ciertas dimensiones de presencia, y no voy a hacerles Heidegger, porque si les hablo de él, es porque pronto van a tener ese texto, del que les he dicho que es fácil, se los prometo. En todo caso, la facilidad con que lo leemos ahora prueba que lo que ha lanzado en la corriente de las cosas está claramente en circulación. Esas dimensiones de presencia  −de cualquier manera que se las llame, el </w:t>
      </w:r>
      <w:r w:rsidRPr="00D166D3">
        <w:rPr>
          <w:rFonts w:ascii="Times New Roman" w:eastAsia="Calibri" w:hAnsi="Times New Roman" w:cs="Times New Roman"/>
          <w:i/>
          <w:sz w:val="24"/>
          <w:szCs w:val="24"/>
        </w:rPr>
        <w:t>Mitsein</w:t>
      </w:r>
      <w:r w:rsidRPr="00D166D3">
        <w:rPr>
          <w:rFonts w:ascii="Times New Roman" w:eastAsia="Calibri" w:hAnsi="Times New Roman" w:cs="Times New Roman"/>
          <w:sz w:val="24"/>
          <w:szCs w:val="24"/>
        </w:rPr>
        <w:t xml:space="preserve">, ese allí-ser, y todo lo que quieran, </w:t>
      </w:r>
      <w:r w:rsidRPr="00D166D3">
        <w:rPr>
          <w:rFonts w:ascii="Times New Roman" w:eastAsia="Calibri" w:hAnsi="Times New Roman" w:cs="Times New Roman"/>
          <w:i/>
          <w:sz w:val="24"/>
          <w:szCs w:val="24"/>
        </w:rPr>
        <w:t>In-der-Welt-Sein</w:t>
      </w:r>
      <w:r w:rsidRPr="00D166D3">
        <w:rPr>
          <w:rFonts w:ascii="Times New Roman" w:eastAsia="Calibri" w:hAnsi="Times New Roman" w:cs="Times New Roman"/>
          <w:sz w:val="24"/>
          <w:szCs w:val="24"/>
        </w:rPr>
        <w:t xml:space="preserve">, todas las mundanidades tan diferentes y tan distintas, pues se trata justamente de distinguirlas del espacio </w:t>
      </w:r>
      <w:r w:rsidRPr="00D166D3">
        <w:rPr>
          <w:rFonts w:ascii="Times New Roman" w:eastAsia="Calibri" w:hAnsi="Times New Roman" w:cs="Times New Roman"/>
          <w:i/>
          <w:sz w:val="24"/>
          <w:szCs w:val="24"/>
        </w:rPr>
        <w:t>latum</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longum</w:t>
      </w:r>
      <w:r w:rsidRPr="00D166D3">
        <w:rPr>
          <w:rFonts w:ascii="Times New Roman" w:eastAsia="Calibri" w:hAnsi="Times New Roman" w:cs="Times New Roman"/>
          <w:sz w:val="24"/>
          <w:szCs w:val="24"/>
        </w:rPr>
        <w:t xml:space="preserve"> y </w:t>
      </w:r>
      <w:r w:rsidRPr="00D166D3">
        <w:rPr>
          <w:rFonts w:ascii="Times New Roman" w:eastAsia="Calibri" w:hAnsi="Times New Roman" w:cs="Times New Roman"/>
          <w:i/>
          <w:sz w:val="24"/>
          <w:szCs w:val="24"/>
        </w:rPr>
        <w:t>profundum</w:t>
      </w:r>
      <w:r w:rsidRPr="00D166D3">
        <w:rPr>
          <w:rFonts w:ascii="Times New Roman" w:eastAsia="Calibri" w:hAnsi="Times New Roman" w:cs="Times New Roman"/>
          <w:sz w:val="24"/>
          <w:szCs w:val="24"/>
        </w:rPr>
        <w:t xml:space="preserve">, el cual no tiene dificultad para mostrarnos que no es más que la abstracción del objeto, y también porque esto se propone </w:t>
      </w:r>
      <w:r w:rsidRPr="00D166D3">
        <w:rPr>
          <w:rFonts w:ascii="Times New Roman" w:eastAsia="Calibri" w:hAnsi="Times New Roman" w:cs="Times New Roman"/>
          <w:sz w:val="24"/>
          <w:szCs w:val="24"/>
        </w:rPr>
        <w:lastRenderedPageBreak/>
        <w:t xml:space="preserve">en Descartes− que he ubicado este año en el comienzo de nuestra exposición, la abstracción del objeto como subsistiendo, es decir ya ordenado en un mundo que no es simplemente un mundo de coherencia, de consistencia, sino enucleado del objeto del deseo como tal. Sí, todo esto en Heidegger hace admirables irrupciones en nuestro mundo mental. Dejenme decirles que si hay gente que no está en grado alguno satisfecha son los psicoanalistas, soy yo. Esta referencia, sin duda sugestiva, a lo que llamaré –no vean en esto ninguna especie de tentativa de rebajar aquello de lo que se trata– una </w:t>
      </w:r>
      <w:r w:rsidRPr="00D166D3">
        <w:rPr>
          <w:rFonts w:ascii="Times New Roman" w:eastAsia="Calibri" w:hAnsi="Times New Roman" w:cs="Times New Roman"/>
          <w:i/>
          <w:sz w:val="24"/>
          <w:szCs w:val="24"/>
        </w:rPr>
        <w:t>praxis artesanal</w:t>
      </w:r>
      <w:r w:rsidRPr="00D166D3">
        <w:rPr>
          <w:rFonts w:ascii="Times New Roman" w:eastAsia="Calibri" w:hAnsi="Times New Roman" w:cs="Times New Roman"/>
          <w:sz w:val="24"/>
          <w:szCs w:val="24"/>
        </w:rPr>
        <w:t xml:space="preserve">, fundamento del objeto utensilio, como descubriendo seguramente al más alto grado esas primeras dimensiones de la presencia tan sutilmente deducidas, que son la proximidad, el alejamiento, como constituyendo los primeros lineamientos del mundo, Heidegger le debe mucho, me lo ha dicho, al hecho de que su padre fuera tonelero. En verdad, todo esto nos descubre algo con lo que la presencia tiene eminentemente que ver, y a lo cual nosotros nos aferramos muy apasionadamente al plantear la pregunta por  lo que tiene de común todo instrumento, la cuchara primitiva, la primera manera de tomar, de retirar algo de la corriente de las cosas, ¿qué tiene esto que ver con el instrumento del significante? Pero al fin de cuentas, ¿no está todo desde el principio descentrado? Si esto tiene un sentido, lo que Freud aportó, a saber, que en el corazón de la constitución de todo objeto hay la libido, si esto tiene un sentido, quiere decir que la libido no es simplemente el superávit  de nuestra presencia práxica en el mundo, lo que es la temática desde siempre, y lo que Heidegger vuelve a traer, pues si la </w:t>
      </w:r>
      <w:r w:rsidRPr="00D166D3">
        <w:rPr>
          <w:rFonts w:ascii="Times New Roman" w:eastAsia="Calibri" w:hAnsi="Times New Roman" w:cs="Times New Roman"/>
          <w:i/>
          <w:sz w:val="24"/>
          <w:szCs w:val="24"/>
        </w:rPr>
        <w:t>Sorge</w:t>
      </w:r>
      <w:r w:rsidRPr="00D166D3">
        <w:rPr>
          <w:rFonts w:ascii="Times New Roman" w:eastAsia="Calibri" w:hAnsi="Times New Roman" w:cs="Times New Roman"/>
          <w:sz w:val="24"/>
          <w:szCs w:val="24"/>
        </w:rPr>
        <w:t xml:space="preserve"> es la inquietud, la ocupación, es lo que caracteriza esta presencia del hombre…</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iCs/>
          <w:sz w:val="24"/>
          <w:szCs w:val="24"/>
        </w:rPr>
      </w:pPr>
      <w:r w:rsidRPr="00D166D3">
        <w:rPr>
          <w:rFonts w:ascii="Times New Roman" w:eastAsia="Calibri" w:hAnsi="Times New Roman" w:cs="Times New Roman"/>
          <w:sz w:val="24"/>
          <w:szCs w:val="24"/>
        </w:rPr>
        <w:t xml:space="preserve">6)  Tout succès thérapeutique, c'est-à-dire ramener les gens au bien-être de leur </w:t>
      </w:r>
      <w:r w:rsidRPr="00D166D3">
        <w:rPr>
          <w:rFonts w:ascii="Times New Roman" w:eastAsia="Calibri" w:hAnsi="Times New Roman" w:cs="Times New Roman"/>
          <w:i/>
          <w:iCs/>
          <w:sz w:val="24"/>
          <w:szCs w:val="24"/>
        </w:rPr>
        <w:t xml:space="preserve">Sorge, </w:t>
      </w:r>
      <w:r w:rsidRPr="00D166D3">
        <w:rPr>
          <w:rFonts w:ascii="Times New Roman" w:eastAsia="Calibri" w:hAnsi="Times New Roman" w:cs="Times New Roman"/>
          <w:sz w:val="24"/>
          <w:szCs w:val="24"/>
        </w:rPr>
        <w:t xml:space="preserve">de leurs petites affaires, est toujours pour nous plus ou moins, dans le fond nous le savons, c'est pour cela que nous n'avons pas à nous en vanter, un pis-aller, un alibi, un détournement de fonds, si je puis m'exprimer ainsi. (Lección del </w:t>
      </w:r>
      <w:r w:rsidRPr="00D166D3">
        <w:rPr>
          <w:rFonts w:ascii="Times New Roman" w:eastAsia="Calibri" w:hAnsi="Times New Roman" w:cs="Times New Roman"/>
          <w:i/>
          <w:iCs/>
          <w:sz w:val="24"/>
          <w:szCs w:val="24"/>
        </w:rPr>
        <w:t xml:space="preserve"> </w:t>
      </w:r>
      <w:r w:rsidRPr="00D166D3">
        <w:rPr>
          <w:rFonts w:ascii="Times New Roman" w:eastAsia="Calibri" w:hAnsi="Times New Roman" w:cs="Times New Roman"/>
          <w:iCs/>
          <w:sz w:val="24"/>
          <w:szCs w:val="24"/>
        </w:rPr>
        <w:t>20-6-1962)</w:t>
      </w:r>
    </w:p>
    <w:p w:rsidR="00CA1B74" w:rsidRPr="00D166D3" w:rsidRDefault="00CA1B74" w:rsidP="00CA1B74">
      <w:pPr>
        <w:autoSpaceDE w:val="0"/>
        <w:autoSpaceDN w:val="0"/>
        <w:adjustRightInd w:val="0"/>
        <w:rPr>
          <w:rFonts w:ascii="Times New Roman" w:eastAsia="Calibri" w:hAnsi="Times New Roman" w:cs="Times New Roman"/>
          <w:iCs/>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iCs/>
          <w:sz w:val="24"/>
          <w:szCs w:val="24"/>
        </w:rPr>
        <w:t xml:space="preserve">Todo éxito terapéutico, es decir retraer a la gente al bienestar de su </w:t>
      </w:r>
      <w:r w:rsidRPr="00D166D3">
        <w:rPr>
          <w:rFonts w:ascii="Times New Roman" w:eastAsia="Calibri" w:hAnsi="Times New Roman" w:cs="Times New Roman"/>
          <w:i/>
          <w:iCs/>
          <w:sz w:val="24"/>
          <w:szCs w:val="24"/>
        </w:rPr>
        <w:t>Sorge</w:t>
      </w:r>
      <w:r w:rsidRPr="00D166D3">
        <w:rPr>
          <w:rFonts w:ascii="Times New Roman" w:eastAsia="Calibri" w:hAnsi="Times New Roman" w:cs="Times New Roman"/>
          <w:iCs/>
          <w:sz w:val="24"/>
          <w:szCs w:val="24"/>
        </w:rPr>
        <w:t xml:space="preserve">, de sus pequeños asuntos, es siempre para nosotros más o menos −en el fondo lo sabemos, es por esto que no tenemos que vanagloriarnos de ello− un  recurso a falta de otro mejor,               una coartada, un desvío de fondos, si puedo expresarme así.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iCs/>
          <w:sz w:val="24"/>
          <w:szCs w:val="24"/>
        </w:rPr>
      </w:pPr>
      <w:r w:rsidRPr="00D166D3">
        <w:rPr>
          <w:rFonts w:ascii="Times New Roman" w:eastAsia="Calibri" w:hAnsi="Times New Roman" w:cs="Times New Roman"/>
          <w:sz w:val="24"/>
          <w:szCs w:val="24"/>
        </w:rPr>
        <w:t xml:space="preserve">7) Mais cet objet </w:t>
      </w:r>
      <w:r w:rsidRPr="00D166D3">
        <w:rPr>
          <w:rFonts w:ascii="Times New Roman" w:eastAsia="Calibri" w:hAnsi="Times New Roman" w:cs="Times New Roman"/>
          <w:i/>
          <w:iCs/>
          <w:sz w:val="24"/>
          <w:szCs w:val="24"/>
        </w:rPr>
        <w:t xml:space="preserve">petit a </w:t>
      </w:r>
      <w:r w:rsidRPr="00D166D3">
        <w:rPr>
          <w:rFonts w:ascii="Times New Roman" w:eastAsia="Calibri" w:hAnsi="Times New Roman" w:cs="Times New Roman"/>
          <w:sz w:val="24"/>
          <w:szCs w:val="24"/>
        </w:rPr>
        <w:t xml:space="preserve">que nous voyons surgir au point de défaillance de l'Autre, au point de perte du signifiant, parce que cette perte c'est la perte de cet objet même, du membre jamais retrouvé d'Horus [en fait Osiris] démembré, cet objet, comment ne pas lui donner ce </w:t>
      </w:r>
      <w:r w:rsidRPr="00D166D3">
        <w:rPr>
          <w:rFonts w:ascii="Times New Roman" w:eastAsia="Calibri" w:hAnsi="Times New Roman" w:cs="Times New Roman"/>
          <w:sz w:val="24"/>
          <w:szCs w:val="24"/>
        </w:rPr>
        <w:lastRenderedPageBreak/>
        <w:t xml:space="preserve">que j'appellerai parodiquement sa </w:t>
      </w:r>
      <w:r w:rsidRPr="00D166D3">
        <w:rPr>
          <w:rFonts w:ascii="Times New Roman" w:eastAsia="Calibri" w:hAnsi="Times New Roman" w:cs="Times New Roman"/>
          <w:i/>
          <w:iCs/>
          <w:sz w:val="24"/>
          <w:szCs w:val="24"/>
        </w:rPr>
        <w:t>propriété réflexive</w:t>
      </w:r>
      <w:r w:rsidRPr="00D166D3">
        <w:rPr>
          <w:rFonts w:ascii="Times New Roman" w:eastAsia="Calibri" w:hAnsi="Times New Roman" w:cs="Times New Roman"/>
          <w:iCs/>
          <w:sz w:val="24"/>
          <w:szCs w:val="24"/>
        </w:rPr>
        <w:t>,</w:t>
      </w:r>
      <w:r w:rsidRPr="00D166D3">
        <w:rPr>
          <w:rFonts w:ascii="Times New Roman" w:eastAsia="Calibri" w:hAnsi="Times New Roman" w:cs="Times New Roman"/>
          <w:i/>
          <w:iCs/>
          <w:sz w:val="24"/>
          <w:szCs w:val="24"/>
        </w:rPr>
        <w:t xml:space="preserve"> </w:t>
      </w:r>
      <w:r w:rsidRPr="00D166D3">
        <w:rPr>
          <w:rFonts w:ascii="Times New Roman" w:eastAsia="Calibri" w:hAnsi="Times New Roman" w:cs="Times New Roman"/>
          <w:iCs/>
          <w:sz w:val="24"/>
          <w:szCs w:val="24"/>
        </w:rPr>
        <w:t>si</w:t>
      </w:r>
      <w:r w:rsidRPr="00D166D3">
        <w:rPr>
          <w:rFonts w:ascii="Times New Roman" w:eastAsia="Calibri" w:hAnsi="Times New Roman" w:cs="Times New Roman"/>
          <w:i/>
          <w:iCs/>
          <w:sz w:val="24"/>
          <w:szCs w:val="24"/>
        </w:rPr>
        <w:t xml:space="preserve"> </w:t>
      </w:r>
      <w:r w:rsidRPr="00D166D3">
        <w:rPr>
          <w:rFonts w:ascii="Times New Roman" w:eastAsia="Calibri" w:hAnsi="Times New Roman" w:cs="Times New Roman"/>
          <w:sz w:val="24"/>
          <w:szCs w:val="24"/>
        </w:rPr>
        <w:t xml:space="preserve">je puis dire, puisqu'il la fonde, que c'est de lui qu'elle part, que c'est pour autant que le sujet est d'abord et uniquement essentiellement coupure de cet objet que quelque chose peut naître qui est cet intervalle entre cuir et chair, entre </w:t>
      </w:r>
      <w:r w:rsidRPr="00D166D3">
        <w:rPr>
          <w:rFonts w:ascii="Times New Roman" w:eastAsia="Calibri" w:hAnsi="Times New Roman" w:cs="Times New Roman"/>
          <w:i/>
          <w:iCs/>
          <w:sz w:val="24"/>
          <w:szCs w:val="24"/>
        </w:rPr>
        <w:t xml:space="preserve">Wahrnehmung </w:t>
      </w:r>
      <w:r w:rsidRPr="00D166D3">
        <w:rPr>
          <w:rFonts w:ascii="Times New Roman" w:eastAsia="Calibri" w:hAnsi="Times New Roman" w:cs="Times New Roman"/>
          <w:sz w:val="24"/>
          <w:szCs w:val="24"/>
        </w:rPr>
        <w:t xml:space="preserve">et </w:t>
      </w:r>
      <w:r w:rsidRPr="00D166D3">
        <w:rPr>
          <w:rFonts w:ascii="Times New Roman" w:eastAsia="Calibri" w:hAnsi="Times New Roman" w:cs="Times New Roman"/>
          <w:i/>
          <w:iCs/>
          <w:sz w:val="24"/>
          <w:szCs w:val="24"/>
        </w:rPr>
        <w:t xml:space="preserve">Bewusstsein, </w:t>
      </w:r>
      <w:r w:rsidRPr="00D166D3">
        <w:rPr>
          <w:rFonts w:ascii="Times New Roman" w:eastAsia="Calibri" w:hAnsi="Times New Roman" w:cs="Times New Roman"/>
          <w:sz w:val="24"/>
          <w:szCs w:val="24"/>
        </w:rPr>
        <w:t xml:space="preserve">entre perception et conscience, qui est la </w:t>
      </w:r>
      <w:r w:rsidRPr="00D166D3">
        <w:rPr>
          <w:rFonts w:ascii="Times New Roman" w:eastAsia="Calibri" w:hAnsi="Times New Roman" w:cs="Times New Roman"/>
          <w:i/>
          <w:iCs/>
          <w:sz w:val="24"/>
          <w:szCs w:val="24"/>
        </w:rPr>
        <w:t xml:space="preserve">Selbstbewusstsein. </w:t>
      </w:r>
      <w:r w:rsidRPr="00D166D3">
        <w:rPr>
          <w:rFonts w:ascii="Times New Roman" w:eastAsia="Calibri" w:hAnsi="Times New Roman" w:cs="Times New Roman"/>
          <w:sz w:val="24"/>
          <w:szCs w:val="24"/>
        </w:rPr>
        <w:t xml:space="preserve">C'est ici qu'il vaut de dire sa place dans une ontologie fondée sur notre expérience. </w:t>
      </w:r>
      <w:r w:rsidRPr="00D166D3">
        <w:rPr>
          <w:rFonts w:ascii="Times New Roman" w:eastAsia="Calibri" w:hAnsi="Times New Roman" w:cs="Times New Roman"/>
          <w:sz w:val="24"/>
          <w:szCs w:val="24"/>
          <w:lang w:val="en-US"/>
        </w:rPr>
        <w:t xml:space="preserve">Vous verrez qu'elle rejoint ici une formule longuement commentée par Heidegger, dans son origine présocratique. Le rapport de cet objet à l'image du monde qu'il ordonne constitue ce que Platon a appelé à proprement parler la dyade, à condition que nous nous apercevions que dans cette dyade le sujet S </w:t>
      </w:r>
      <w:r w:rsidRPr="00D166D3">
        <w:rPr>
          <w:rFonts w:ascii="Times New Roman" w:eastAsia="Calibri" w:hAnsi="Times New Roman" w:cs="Times New Roman"/>
          <w:i/>
          <w:iCs/>
          <w:sz w:val="24"/>
          <w:szCs w:val="24"/>
          <w:lang w:val="en-US"/>
        </w:rPr>
        <w:t xml:space="preserve">barré </w:t>
      </w:r>
      <w:r w:rsidRPr="00D166D3">
        <w:rPr>
          <w:rFonts w:ascii="Times New Roman" w:eastAsia="Calibri" w:hAnsi="Times New Roman" w:cs="Times New Roman"/>
          <w:sz w:val="24"/>
          <w:szCs w:val="24"/>
          <w:lang w:val="en-US"/>
        </w:rPr>
        <w:t xml:space="preserve">et le </w:t>
      </w:r>
      <w:r w:rsidRPr="00D166D3">
        <w:rPr>
          <w:rFonts w:ascii="Times New Roman" w:eastAsia="Calibri" w:hAnsi="Times New Roman" w:cs="Times New Roman"/>
          <w:i/>
          <w:iCs/>
          <w:sz w:val="24"/>
          <w:szCs w:val="24"/>
          <w:lang w:val="en-US"/>
        </w:rPr>
        <w:t xml:space="preserve">petit a </w:t>
      </w:r>
      <w:r w:rsidRPr="00D166D3">
        <w:rPr>
          <w:rFonts w:ascii="Times New Roman" w:eastAsia="Calibri" w:hAnsi="Times New Roman" w:cs="Times New Roman"/>
          <w:sz w:val="24"/>
          <w:szCs w:val="24"/>
          <w:lang w:val="en-US"/>
        </w:rPr>
        <w:t xml:space="preserve">sont du même côté. </w:t>
      </w:r>
      <w:r w:rsidRPr="00D166D3">
        <w:rPr>
          <w:rFonts w:ascii="Times New Roman" w:eastAsia="Calibri" w:hAnsi="Times New Roman" w:cs="Times New Roman"/>
          <w:i/>
          <w:sz w:val="24"/>
          <w:szCs w:val="24"/>
          <w:lang w:val="en-US"/>
        </w:rPr>
        <w:t>To auto einai kai noein</w:t>
      </w:r>
      <w:r w:rsidRPr="00D166D3">
        <w:rPr>
          <w:rFonts w:ascii="Times New Roman" w:eastAsia="Calibri" w:hAnsi="Times New Roman" w:cs="Times New Roman"/>
          <w:sz w:val="24"/>
          <w:szCs w:val="24"/>
          <w:lang w:val="en-US"/>
        </w:rPr>
        <w:t xml:space="preserve">, cette formule, qui a longtemps servi à confondre, ce qui n'est pas soutenable, l'être et la connaissance, ne veut pas dire autre chose que cela. Par rapport au corrélat de </w:t>
      </w:r>
      <w:r w:rsidRPr="00D166D3">
        <w:rPr>
          <w:rFonts w:ascii="Times New Roman" w:eastAsia="Calibri" w:hAnsi="Times New Roman" w:cs="Times New Roman"/>
          <w:i/>
          <w:iCs/>
          <w:sz w:val="24"/>
          <w:szCs w:val="24"/>
          <w:lang w:val="en-US"/>
        </w:rPr>
        <w:t xml:space="preserve">petit a, </w:t>
      </w:r>
      <w:r w:rsidRPr="00D166D3">
        <w:rPr>
          <w:rFonts w:ascii="Times New Roman" w:eastAsia="Calibri" w:hAnsi="Times New Roman" w:cs="Times New Roman"/>
          <w:sz w:val="24"/>
          <w:szCs w:val="24"/>
          <w:lang w:val="en-US"/>
        </w:rPr>
        <w:t xml:space="preserve">à ce qui reste quand l'objet constitutif du fantasme s'est séparé, être et pensée sont du même côté, du côté de ce </w:t>
      </w:r>
      <w:r w:rsidRPr="00D166D3">
        <w:rPr>
          <w:rFonts w:ascii="Times New Roman" w:eastAsia="Calibri" w:hAnsi="Times New Roman" w:cs="Times New Roman"/>
          <w:i/>
          <w:iCs/>
          <w:sz w:val="24"/>
          <w:szCs w:val="24"/>
          <w:lang w:val="en-US"/>
        </w:rPr>
        <w:t xml:space="preserve">petit a. Petit a, </w:t>
      </w:r>
      <w:r w:rsidRPr="00D166D3">
        <w:rPr>
          <w:rFonts w:ascii="Times New Roman" w:eastAsia="Calibri" w:hAnsi="Times New Roman" w:cs="Times New Roman"/>
          <w:sz w:val="24"/>
          <w:szCs w:val="24"/>
          <w:lang w:val="en-US"/>
        </w:rPr>
        <w:t xml:space="preserve">c'est l'être en tant qu'il est essentiellement manquant au texte du monde, et c'est pourquoi autour de </w:t>
      </w:r>
      <w:r w:rsidRPr="00D166D3">
        <w:rPr>
          <w:rFonts w:ascii="Times New Roman" w:eastAsia="Calibri" w:hAnsi="Times New Roman" w:cs="Times New Roman"/>
          <w:i/>
          <w:iCs/>
          <w:sz w:val="24"/>
          <w:szCs w:val="24"/>
          <w:lang w:val="en-US"/>
        </w:rPr>
        <w:t xml:space="preserve">petit a </w:t>
      </w:r>
      <w:r w:rsidRPr="00D166D3">
        <w:rPr>
          <w:rFonts w:ascii="Times New Roman" w:eastAsia="Calibri" w:hAnsi="Times New Roman" w:cs="Times New Roman"/>
          <w:sz w:val="24"/>
          <w:szCs w:val="24"/>
          <w:lang w:val="en-US"/>
        </w:rPr>
        <w:t xml:space="preserve">peut se glisser tout ce qui s'appelle </w:t>
      </w:r>
      <w:r w:rsidRPr="00D166D3">
        <w:rPr>
          <w:rFonts w:ascii="Times New Roman" w:eastAsia="Calibri" w:hAnsi="Times New Roman" w:cs="Times New Roman"/>
          <w:i/>
          <w:iCs/>
          <w:sz w:val="24"/>
          <w:szCs w:val="24"/>
          <w:lang w:val="en-US"/>
        </w:rPr>
        <w:t xml:space="preserve">retour du refoulé, </w:t>
      </w:r>
      <w:r w:rsidRPr="00D166D3">
        <w:rPr>
          <w:rFonts w:ascii="Times New Roman" w:eastAsia="Calibri" w:hAnsi="Times New Roman" w:cs="Times New Roman"/>
          <w:sz w:val="24"/>
          <w:szCs w:val="24"/>
          <w:lang w:val="en-US"/>
        </w:rPr>
        <w:t xml:space="preserve">c'est-à-dire qu'y suinte et s'y trahit la vraie vérité qui, nous, nous intéresse, et qui est toujours l'objet du désir en tant que toute humanité, tout humanisme est construit pour nous la faire manquer. Nous savons par notre expérience qu'il n'y a rien qui pèse dans le monde véritablement que ce qui fait allusion à cet objet dont l'Autre, grand A, prend la place pour lui donner un sens. </w:t>
      </w:r>
      <w:r w:rsidRPr="00D166D3">
        <w:rPr>
          <w:rFonts w:ascii="Times New Roman" w:eastAsia="Calibri" w:hAnsi="Times New Roman" w:cs="Times New Roman"/>
          <w:sz w:val="24"/>
          <w:szCs w:val="24"/>
        </w:rPr>
        <w:t xml:space="preserve">(Lección del </w:t>
      </w:r>
      <w:r w:rsidRPr="00D166D3">
        <w:rPr>
          <w:rFonts w:ascii="Times New Roman" w:eastAsia="Calibri" w:hAnsi="Times New Roman" w:cs="Times New Roman"/>
          <w:iCs/>
          <w:sz w:val="24"/>
          <w:szCs w:val="24"/>
        </w:rPr>
        <w:t>27-6- 1962)</w:t>
      </w:r>
    </w:p>
    <w:p w:rsidR="00CA1B74" w:rsidRPr="00D166D3" w:rsidRDefault="00CA1B74" w:rsidP="00CA1B74">
      <w:pPr>
        <w:autoSpaceDE w:val="0"/>
        <w:autoSpaceDN w:val="0"/>
        <w:adjustRightInd w:val="0"/>
        <w:rPr>
          <w:rFonts w:ascii="Times New Roman" w:eastAsia="Calibri" w:hAnsi="Times New Roman" w:cs="Times New Roman"/>
          <w:iCs/>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i/>
          <w:iCs/>
          <w:sz w:val="24"/>
          <w:szCs w:val="24"/>
        </w:rPr>
      </w:pPr>
      <w:r w:rsidRPr="00D166D3">
        <w:rPr>
          <w:rFonts w:ascii="Times New Roman" w:eastAsia="Calibri" w:hAnsi="Times New Roman" w:cs="Times New Roman"/>
          <w:iCs/>
          <w:sz w:val="24"/>
          <w:szCs w:val="24"/>
        </w:rPr>
        <w:t xml:space="preserve">Pero este objeto (a) que nosotros vemos sugir en el punto de desfallecimiento del Otro, en el punto de pérdida del significante, porque esta pérdida es la pérdida de este objeto mismo, del miembro jamás rehallado de Horus (de hecho, Osiris) desmembrado, ¿cómo no darle a este objeto, lo que llamaré paródicamente, su </w:t>
      </w:r>
      <w:r w:rsidRPr="00D166D3">
        <w:rPr>
          <w:rFonts w:ascii="Times New Roman" w:eastAsia="Calibri" w:hAnsi="Times New Roman" w:cs="Times New Roman"/>
          <w:i/>
          <w:iCs/>
          <w:sz w:val="24"/>
          <w:szCs w:val="24"/>
        </w:rPr>
        <w:t>propiedad reflexiva</w:t>
      </w:r>
      <w:r w:rsidRPr="00D166D3">
        <w:rPr>
          <w:rFonts w:ascii="Times New Roman" w:eastAsia="Calibri" w:hAnsi="Times New Roman" w:cs="Times New Roman"/>
          <w:iCs/>
          <w:sz w:val="24"/>
          <w:szCs w:val="24"/>
        </w:rPr>
        <w:t xml:space="preserve">? Si me permiten decirlo así, puesto que la funda, es de ella que parte. Es en la medida en que el sujeto es en principio única y esencialmente corte de este objeto que algo puede nacer: este intervalo entre cuero y carne, entre </w:t>
      </w:r>
      <w:r w:rsidRPr="00D166D3">
        <w:rPr>
          <w:rFonts w:ascii="Times New Roman" w:eastAsia="Calibri" w:hAnsi="Times New Roman" w:cs="Times New Roman"/>
          <w:i/>
          <w:iCs/>
          <w:sz w:val="24"/>
          <w:szCs w:val="24"/>
        </w:rPr>
        <w:t>Wahrenehmung</w:t>
      </w:r>
      <w:r w:rsidRPr="00D166D3">
        <w:rPr>
          <w:rFonts w:ascii="Times New Roman" w:eastAsia="Calibri" w:hAnsi="Times New Roman" w:cs="Times New Roman"/>
          <w:iCs/>
          <w:sz w:val="24"/>
          <w:szCs w:val="24"/>
        </w:rPr>
        <w:t xml:space="preserve"> y </w:t>
      </w:r>
      <w:r w:rsidRPr="00D166D3">
        <w:rPr>
          <w:rFonts w:ascii="Times New Roman" w:eastAsia="Calibri" w:hAnsi="Times New Roman" w:cs="Times New Roman"/>
          <w:i/>
          <w:iCs/>
          <w:sz w:val="24"/>
          <w:szCs w:val="24"/>
        </w:rPr>
        <w:t>Bewusstsein</w:t>
      </w:r>
      <w:r w:rsidRPr="00D166D3">
        <w:rPr>
          <w:rFonts w:ascii="Times New Roman" w:eastAsia="Calibri" w:hAnsi="Times New Roman" w:cs="Times New Roman"/>
          <w:iCs/>
          <w:sz w:val="24"/>
          <w:szCs w:val="24"/>
        </w:rPr>
        <w:t xml:space="preserve">, entre percepción y conciencia, que es la </w:t>
      </w:r>
      <w:r w:rsidRPr="00D166D3">
        <w:rPr>
          <w:rFonts w:ascii="Times New Roman" w:eastAsia="Calibri" w:hAnsi="Times New Roman" w:cs="Times New Roman"/>
          <w:i/>
          <w:iCs/>
          <w:sz w:val="24"/>
          <w:szCs w:val="24"/>
        </w:rPr>
        <w:t>Selbsbewusstsein</w:t>
      </w:r>
      <w:r w:rsidRPr="00D166D3">
        <w:rPr>
          <w:rFonts w:ascii="Times New Roman" w:eastAsia="Calibri" w:hAnsi="Times New Roman" w:cs="Times New Roman"/>
          <w:iCs/>
          <w:sz w:val="24"/>
          <w:szCs w:val="24"/>
        </w:rPr>
        <w:t xml:space="preserve">. Es aquí que encuentra su lugar en una ontología fundada sobre nuestra experiencia. Verán que alcanza allí una fórmula extensamente comentada por Heidegger, en su origen presocrático. La relación de este objeto (a) a la imagen del mundo, que ordena, constituye lo que Platón llamó propiamente hablando la díada, a condición de que advirtamos que en esta díada el sujeto barrado y el (a) están del mismo lado. </w:t>
      </w:r>
      <w:r w:rsidRPr="00D166D3">
        <w:rPr>
          <w:rFonts w:ascii="Times New Roman" w:eastAsia="Calibri" w:hAnsi="Times New Roman" w:cs="Times New Roman"/>
          <w:i/>
          <w:iCs/>
          <w:sz w:val="24"/>
          <w:szCs w:val="24"/>
        </w:rPr>
        <w:t>To auto einai kai noein</w:t>
      </w:r>
      <w:r w:rsidRPr="00D166D3">
        <w:rPr>
          <w:rFonts w:ascii="Times New Roman" w:eastAsia="Calibri" w:hAnsi="Times New Roman" w:cs="Times New Roman"/>
          <w:iCs/>
          <w:sz w:val="24"/>
          <w:szCs w:val="24"/>
        </w:rPr>
        <w:t xml:space="preserve">, esta fórmula, que ha confundido durante largo tiempo –no es sostenible– el ser y el conocimiento, no quiere decir ninguna otra cosa. Por relación al correlato del (a), a lo que resta cuando el objeto, cuando el objeto constitutivo del fantasma se separa, ser y pensamiento están del mismo lado, del lado de ese (a). (a) es el ser en tanto esencialmente faltante al texto del mundo, y es por esto que alrededor de ese (a) puede deslizarse todo lo que se llama retorno de lo reprimido, es decir, se sigue y se traiciona la verdadera verdad, </w:t>
      </w:r>
      <w:r w:rsidRPr="00D166D3">
        <w:rPr>
          <w:rFonts w:ascii="Times New Roman" w:eastAsia="Calibri" w:hAnsi="Times New Roman" w:cs="Times New Roman"/>
          <w:iCs/>
          <w:sz w:val="24"/>
          <w:szCs w:val="24"/>
        </w:rPr>
        <w:lastRenderedPageBreak/>
        <w:t xml:space="preserve">que, a nosotros, nos interesa, y que es siempre el objeto del deseo en tanto que toda humanidad, todo humanismo se construye para hacérnoslo faltar. Sabemos por nuestra experiencia que no hay nada que pese en el mundo verdaderamente más que lo que hace alusión a este objeto, del que el Otro, “a” mayúscula, toma el lugar para darle un sentido. </w:t>
      </w:r>
    </w:p>
    <w:p w:rsidR="00CA1B74" w:rsidRPr="00D166D3" w:rsidRDefault="00CA1B74" w:rsidP="00CA1B74">
      <w:pPr>
        <w:autoSpaceDE w:val="0"/>
        <w:autoSpaceDN w:val="0"/>
        <w:adjustRightInd w:val="0"/>
        <w:jc w:val="both"/>
        <w:rPr>
          <w:rFonts w:ascii="Times New Roman" w:eastAsia="Calibri" w:hAnsi="Times New Roman" w:cs="Times New Roman"/>
          <w:i/>
          <w:iCs/>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lang w:val="en-US"/>
        </w:rPr>
      </w:pPr>
      <w:r w:rsidRPr="00D166D3">
        <w:rPr>
          <w:rFonts w:ascii="Times New Roman" w:eastAsia="Calibri" w:hAnsi="Times New Roman" w:cs="Times New Roman"/>
          <w:sz w:val="24"/>
          <w:szCs w:val="24"/>
        </w:rPr>
        <w:t xml:space="preserve">8) Waelhens qui m'a fait le grand honneur, la faveur de me la communiquer, ce qui m'a permis de prendre connaissance moi-même de cette partie, la moitié encore seulement, et je dois dire avec un infini plaisir, un plaisir qui va me permettre de m'en offrir un second, c'est de dire enfin, à cet endroit, ce que j'ai sur le coeur depuis longtemps et que je me suis toujours dispensé de professer en public, parce qu'à la vérité, vu la réputation de cet ouvrage dont je ne crois pas que beaucoup de personnes ici l'aient lu, cela aurait eu l'air d'une provocation. C'est ceci, c'est qu'il y a peu de textes plus clairs, enfin d'une clarté et d'une simplicité concrètes et enfin directes, je ne sais pas quelles sont les qualifications qu'il faut que j'invente pour ajouter une dimension supplémentaire à l'évidence, que les textes de Heidegger. Ce n'est pas parce que ce qu'en a fait monsieur Sartre est effectivement assez difficile à lire que cela retire rien au fait que ce texte là de Heidegger, je ne dis pas tous les autres, est un texte qui porte en lui cette sorte de surabondance de clarté qui le rend véritablement accessible, sans aucune difficulté, à toute intelligence non intoxiquée par un enseignement philosophique préalable. Je peux vous le dire maintenant, parce que vous aurez très bientôt l'occasion de vous apercevoir, grâce à la traduction de M. de Waelhens, vous verrez à quel point c'est ainsi. La deuxième remarque est celle-ci, que vous pourrez constater du même coup; des assertions se sont véhiculées dans des follicules bizarres, de la part d'une baveuse de profession, que mon enseignement est néoheideggerien. Ceci était dit dans une intention nocive. La personne probablement a mis néo en raison d'une certaine prudence, comme elle ne savait ni ce que voulait dire heideggerien, ni non plus ce que voulait dire mon enseignement, cela la mettait à l'abri d'un certain nombre de réfutations, que cet enseignement qui est le mien n'a véritablement rien ni de néo, ni d'heideggerien, malgré l'excessive révérence que j'ai pour l'enseignement d'Heidegger. </w:t>
      </w:r>
      <w:r w:rsidRPr="00D166D3">
        <w:rPr>
          <w:rFonts w:ascii="Times New Roman" w:eastAsia="Calibri" w:hAnsi="Times New Roman" w:cs="Times New Roman"/>
          <w:sz w:val="24"/>
          <w:szCs w:val="24"/>
          <w:lang w:val="en-US"/>
        </w:rPr>
        <w:t xml:space="preserve">(…) Mais il m'a paru justement particulièrement suggestif pour moi, après la relecture que je venais de faire, grâce à M. de Waelhens, des thèmes heideggeriens, précisément en tant qu'il prend comme exemple dans sa recherche du statut, si l'on peut dire, de la connaissance en tant qu'il peut s'établir dans une approche qui pour l'établir prétend cheminer à partir de l'interrogation concernant ce qu'il appelle </w:t>
      </w:r>
      <w:r w:rsidRPr="00D166D3">
        <w:rPr>
          <w:rFonts w:ascii="Times New Roman" w:eastAsia="Calibri" w:hAnsi="Times New Roman" w:cs="Times New Roman"/>
          <w:i/>
          <w:iCs/>
          <w:sz w:val="24"/>
          <w:szCs w:val="24"/>
          <w:lang w:val="en-US"/>
        </w:rPr>
        <w:t xml:space="preserve">l'être-là, </w:t>
      </w:r>
      <w:r w:rsidRPr="00D166D3">
        <w:rPr>
          <w:rFonts w:ascii="Times New Roman" w:eastAsia="Calibri" w:hAnsi="Times New Roman" w:cs="Times New Roman"/>
          <w:sz w:val="24"/>
          <w:szCs w:val="24"/>
          <w:lang w:val="en-US"/>
        </w:rPr>
        <w:t xml:space="preserve">c'est-à-dire la forme la plus voilée à la fois et la plus immédiate d'un certain type d'étant, le fait d'être qui est celui particulier à l'être humain. On ne peut manquer d'être frappé, encore que probablement la remarque révolterait autant l'un et l'autre de ces auteurs, de la surprenante identité du terrain sur lequel l'un et l'autre s'avancent. je veux dire que ce que rencontre d'abord Heidegger dans cette recherche, c'est un certain rapport de </w:t>
      </w:r>
      <w:r w:rsidRPr="00D166D3">
        <w:rPr>
          <w:rFonts w:ascii="Times New Roman" w:eastAsia="Calibri" w:hAnsi="Times New Roman" w:cs="Times New Roman"/>
          <w:i/>
          <w:iCs/>
          <w:sz w:val="24"/>
          <w:szCs w:val="24"/>
          <w:lang w:val="en-US"/>
        </w:rPr>
        <w:t xml:space="preserve">l'être-là </w:t>
      </w:r>
      <w:r w:rsidRPr="00D166D3">
        <w:rPr>
          <w:rFonts w:ascii="Times New Roman" w:eastAsia="Calibri" w:hAnsi="Times New Roman" w:cs="Times New Roman"/>
          <w:sz w:val="24"/>
          <w:szCs w:val="24"/>
          <w:lang w:val="en-US"/>
        </w:rPr>
        <w:t xml:space="preserve">à un </w:t>
      </w:r>
      <w:r w:rsidRPr="00D166D3">
        <w:rPr>
          <w:rFonts w:ascii="Times New Roman" w:eastAsia="Calibri" w:hAnsi="Times New Roman" w:cs="Times New Roman"/>
          <w:i/>
          <w:iCs/>
          <w:sz w:val="24"/>
          <w:szCs w:val="24"/>
          <w:lang w:val="en-US"/>
        </w:rPr>
        <w:t xml:space="preserve">étant </w:t>
      </w:r>
      <w:r w:rsidRPr="00D166D3">
        <w:rPr>
          <w:rFonts w:ascii="Times New Roman" w:eastAsia="Calibri" w:hAnsi="Times New Roman" w:cs="Times New Roman"/>
          <w:sz w:val="24"/>
          <w:szCs w:val="24"/>
          <w:lang w:val="en-US"/>
        </w:rPr>
        <w:t xml:space="preserve">qui est défini comme </w:t>
      </w:r>
      <w:r w:rsidRPr="00D166D3">
        <w:rPr>
          <w:rFonts w:ascii="Times New Roman" w:eastAsia="Calibri" w:hAnsi="Times New Roman" w:cs="Times New Roman"/>
          <w:i/>
          <w:iCs/>
          <w:sz w:val="24"/>
          <w:szCs w:val="24"/>
          <w:lang w:val="en-US"/>
        </w:rPr>
        <w:t xml:space="preserve">ustensile, </w:t>
      </w:r>
      <w:r w:rsidRPr="00D166D3">
        <w:rPr>
          <w:rFonts w:ascii="Times New Roman" w:eastAsia="Calibri" w:hAnsi="Times New Roman" w:cs="Times New Roman"/>
          <w:sz w:val="24"/>
          <w:szCs w:val="24"/>
          <w:lang w:val="en-US"/>
        </w:rPr>
        <w:t xml:space="preserve">comme outil, comme ce quelque chose qu'on a sous la main, </w:t>
      </w:r>
      <w:r w:rsidRPr="00D166D3">
        <w:rPr>
          <w:rFonts w:ascii="Times New Roman" w:eastAsia="Calibri" w:hAnsi="Times New Roman" w:cs="Times New Roman"/>
          <w:i/>
          <w:iCs/>
          <w:sz w:val="24"/>
          <w:szCs w:val="24"/>
          <w:lang w:val="en-US"/>
        </w:rPr>
        <w:t xml:space="preserve">Vorhanden, </w:t>
      </w:r>
      <w:r w:rsidRPr="00D166D3">
        <w:rPr>
          <w:rFonts w:ascii="Times New Roman" w:eastAsia="Calibri" w:hAnsi="Times New Roman" w:cs="Times New Roman"/>
          <w:sz w:val="24"/>
          <w:szCs w:val="24"/>
          <w:lang w:val="en-US"/>
        </w:rPr>
        <w:t xml:space="preserve">pour employer le terme dont il </w:t>
      </w:r>
      <w:r w:rsidRPr="00D166D3">
        <w:rPr>
          <w:rFonts w:ascii="Times New Roman" w:eastAsia="Calibri" w:hAnsi="Times New Roman" w:cs="Times New Roman"/>
          <w:sz w:val="24"/>
          <w:szCs w:val="24"/>
          <w:lang w:val="en-US"/>
        </w:rPr>
        <w:lastRenderedPageBreak/>
        <w:t xml:space="preserve">se sert, comme </w:t>
      </w:r>
      <w:r w:rsidRPr="00D166D3">
        <w:rPr>
          <w:rFonts w:ascii="Times New Roman" w:eastAsia="Calibri" w:hAnsi="Times New Roman" w:cs="Times New Roman"/>
          <w:i/>
          <w:iCs/>
          <w:sz w:val="24"/>
          <w:szCs w:val="24"/>
          <w:lang w:val="en-US"/>
        </w:rPr>
        <w:t xml:space="preserve">Zuhandenheit, </w:t>
      </w:r>
      <w:r w:rsidRPr="00D166D3">
        <w:rPr>
          <w:rFonts w:ascii="Times New Roman" w:eastAsia="Calibri" w:hAnsi="Times New Roman" w:cs="Times New Roman"/>
          <w:sz w:val="24"/>
          <w:szCs w:val="24"/>
          <w:lang w:val="en-US"/>
        </w:rPr>
        <w:t xml:space="preserve">pour ce qui est à la main. Telle est la première forme de lien, non pas au monde, mais à </w:t>
      </w:r>
      <w:r w:rsidRPr="00D166D3">
        <w:rPr>
          <w:rFonts w:ascii="Times New Roman" w:eastAsia="Calibri" w:hAnsi="Times New Roman" w:cs="Times New Roman"/>
          <w:i/>
          <w:iCs/>
          <w:sz w:val="24"/>
          <w:szCs w:val="24"/>
          <w:lang w:val="en-US"/>
        </w:rPr>
        <w:t xml:space="preserve">l'étant, </w:t>
      </w:r>
      <w:r w:rsidRPr="00D166D3">
        <w:rPr>
          <w:rFonts w:ascii="Times New Roman" w:eastAsia="Calibri" w:hAnsi="Times New Roman" w:cs="Times New Roman"/>
          <w:sz w:val="24"/>
          <w:szCs w:val="24"/>
          <w:lang w:val="en-US"/>
        </w:rPr>
        <w:t xml:space="preserve">que Heidegger nous dessine. Et c'est seulement à partir de là, à savoir, si l'on peut dire, dans les implications, la possibilité d'une pareille relation, qu'il va, dit-il, donner son statut propre à ce qui fait le premier grand pivot de son analyse, la fonction de l'être dans son rapport avec le temps, à savoir la </w:t>
      </w:r>
      <w:r w:rsidRPr="00D166D3">
        <w:rPr>
          <w:rFonts w:ascii="Times New Roman" w:eastAsia="Calibri" w:hAnsi="Times New Roman" w:cs="Times New Roman"/>
          <w:i/>
          <w:iCs/>
          <w:sz w:val="24"/>
          <w:szCs w:val="24"/>
          <w:lang w:val="en-US"/>
        </w:rPr>
        <w:t xml:space="preserve">Weltlichkeit </w:t>
      </w:r>
      <w:r w:rsidRPr="00D166D3">
        <w:rPr>
          <w:rFonts w:ascii="Times New Roman" w:eastAsia="Calibri" w:hAnsi="Times New Roman" w:cs="Times New Roman"/>
          <w:sz w:val="24"/>
          <w:szCs w:val="24"/>
          <w:lang w:val="en-US"/>
        </w:rPr>
        <w:t xml:space="preserve">que M. de Waelhens a traduit par la </w:t>
      </w:r>
      <w:r w:rsidRPr="00D166D3">
        <w:rPr>
          <w:rFonts w:ascii="Times New Roman" w:eastAsia="Calibri" w:hAnsi="Times New Roman" w:cs="Times New Roman"/>
          <w:i/>
          <w:iCs/>
          <w:sz w:val="24"/>
          <w:szCs w:val="24"/>
          <w:lang w:val="en-US"/>
        </w:rPr>
        <w:t xml:space="preserve">mondanéité, </w:t>
      </w:r>
      <w:r w:rsidRPr="00D166D3">
        <w:rPr>
          <w:rFonts w:ascii="Times New Roman" w:eastAsia="Calibri" w:hAnsi="Times New Roman" w:cs="Times New Roman"/>
          <w:sz w:val="24"/>
          <w:szCs w:val="24"/>
          <w:lang w:val="en-US"/>
        </w:rPr>
        <w:t>à savoir la constitution du monde en quelque sorte préalable, préalable à ce niveau de l'être-là qui ne s'est pas détaché encore à l'intérieur de l'étant, ces sortes d'étants que nous pouvons considérer comme purement et simplement subsistants par euxmêmes. Le monde est autre chose que l'ensemble, l'englobement de tous ces êtres qui existent, subsistent par eux-mêmes, auxquels nous avons affaire au niveau de cette conception du monde qui nous paraît si immédiatement naturelle, et pour cause, parce que c'est elle que nous appelons la nature. L’antériorité de la constitution de cette mondanéité par rapport au moment où nous pouvons la considérer comme nature, tel est l'intervalle que</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préserve, par son analyse, Heidegger. Ce rapport primitif d'ustensilité préfigurant </w:t>
      </w:r>
      <w:r w:rsidRPr="00D166D3">
        <w:rPr>
          <w:rFonts w:ascii="Times New Roman" w:eastAsia="Calibri" w:hAnsi="Times New Roman" w:cs="Times New Roman"/>
          <w:i/>
          <w:iCs/>
          <w:sz w:val="24"/>
          <w:szCs w:val="24"/>
        </w:rPr>
        <w:t xml:space="preserve">l'Umwelt, </w:t>
      </w:r>
      <w:r w:rsidRPr="00D166D3">
        <w:rPr>
          <w:rFonts w:ascii="Times New Roman" w:eastAsia="Calibri" w:hAnsi="Times New Roman" w:cs="Times New Roman"/>
          <w:sz w:val="24"/>
          <w:szCs w:val="24"/>
        </w:rPr>
        <w:t>antérieur encore à l'entourage qui ne se constitue, par rapport à lui, que secondairement, c'est là la démarche d'Heidegger et c'est exactement la même, - je ne crois pas là rien dire qui puisse être retenu comme une critique qui, certes, après tout ce que je connais de la pensée et des dires de Claude Lévi-Strauss, nous paraîtrait bien la démarche la plus opposée à la sienne, pour autant que ce qu'il donne comme statut à la recherche d'ethnographie ne se produirait que dans une position d'aversion par rapport à la recherche métaphysique, ou même ultra-métaphysique d'Heidegger, -pourtant, c'est bien la même que nous trouvons dans ce premier pas par lequel Claude Lévi-Strauss entend nous introduire à la pensée sauvage sous la forme de ce bricolage, qui n'est pas autre chose que la même analyse, simplement en des termes différents, un éclairage àpeine modifié, une visée sans doute distincte de ce même rapport à l'ustensilité comme étant ce que l'un et l'autre considèrent comme antérieur, comme primordial par rapport à cette sorte d'accès structuré qui est le nôtre, par rapport au champ de l'investigation scientifique, en tant qu'il permet de le distinguer comme fondé sur une articulation de l'objectivité qui soit en quelque sorte autonome, indépendante de ce qui est à proprement parler notre existence, et que nous ne gardons plus avec lui que ce rapport dit sujet-objet qui est ce point où se résume à ce jour tout ce que nous pouvons articuler de l'épistémologie. Eh bien disons, pour le fixer une fois, ce que notre entreprise ici en tant qu'elle est fondée sur l'expérience analytique, a de distinct par rapport autant à l'une que l'autre de ces investigations dont je viens de vous montrer le caractère parallèle, c'est que nous aussi nous cherchons ici ce statut, si l'on peut dire, antérieur à l'accès classique du statut de l'objet, entièrement concentré dans l'opposition sujet-objet. Et nous le cherchons dans quoi? Dans ce quelque chose qui, quel qu'en soit le caractère évident d'approche, d'attraction dans la pensée, autant celle d'Heidegger que celle de Claude Lévi-Strauss, en est pourtant bel et bien distinct, puisque ni l'un ni l'autre ne nomment comme tel cet objet comme objet du désir.  (Lección del 6-7-62)</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Waelhens me ha hecho el gran honor, el favor de comunicármelo, lo que me ha permitido tomar conocimiento de esta parte, la mitad solamente, aun, y debo decir con un infinito placer, un placer que va a permitir ofrecerme una segunda, es decir, en fin, a este respecto, lo que tengo en el pecho desde hace tiempo y me dispensé siempre de profesar en público, porque en verdad, considerando la reputación de esta obra,  que no creo que muchas personas aquí  hayan leído,  hubiera tomado el aire de una provocación. Esto es,  hay pocos textos más claros </w:t>
      </w:r>
      <w:r w:rsidRPr="00D166D3">
        <w:rPr>
          <w:rFonts w:ascii="Times New Roman" w:eastAsia="Calibri" w:hAnsi="Times New Roman" w:cs="Times New Roman"/>
          <w:iCs/>
          <w:sz w:val="24"/>
          <w:szCs w:val="24"/>
        </w:rPr>
        <w:t>–</w:t>
      </w:r>
      <w:r w:rsidRPr="00D166D3">
        <w:rPr>
          <w:rFonts w:ascii="Times New Roman" w:eastAsia="Calibri" w:hAnsi="Times New Roman" w:cs="Times New Roman"/>
          <w:sz w:val="24"/>
          <w:szCs w:val="24"/>
        </w:rPr>
        <w:t>en fin, de una claridad y una simpleza concreta y finalmente directa, no sé cuáles son las calificaciones que sería necesario que invente para añadir una dimensión suplementaria a la evidencia</w:t>
      </w:r>
      <w:r w:rsidRPr="00D166D3">
        <w:rPr>
          <w:rFonts w:ascii="Times New Roman" w:eastAsia="Calibri" w:hAnsi="Times New Roman" w:cs="Times New Roman"/>
          <w:iCs/>
          <w:sz w:val="24"/>
          <w:szCs w:val="24"/>
        </w:rPr>
        <w:t>–</w:t>
      </w:r>
      <w:r w:rsidRPr="00D166D3">
        <w:rPr>
          <w:rFonts w:ascii="Times New Roman" w:eastAsia="Calibri" w:hAnsi="Times New Roman" w:cs="Times New Roman"/>
          <w:sz w:val="24"/>
          <w:szCs w:val="24"/>
        </w:rPr>
        <w:t xml:space="preserve"> que los textos de Heidegger. No se debe  a que lo que hizo Sartre sea efectivamente bastante difícil de leer que esto quite nada al hecho de que ese texto de Heidegger, no digo los demás, sea un texto que lleve consigo esta especie de sobreabundancia de claridad que lo torna verdaderamente accesible, sin ninguna dificultad, a toda inteligencia no intoxicada por una enseñanza filosófica previa. Puedo decirles ahora, porque tendrán pronto ocasión de advertirlo, gracias a la traducción de  Waelhens, verán hasta que punto es así. La segunda observación es la siguiente, que podrán constatar del mismo modo, ciertas aserciones son vehiculizadas en folículos bizarros,  por parte de una babosa de profesión, (dice) que mi enseñanza es neoheideggeriana. Dicho esto  con una intención dañina. La persona seguramente ha puesto “neo” en razón de una cierta prudencia. Como no sabía lo que quería decir heideggeriano, ni tampoco lo que quería decir mi enseñanza, esto la ponía al abrigo de cierto número de refutaciones, que esta enseñanza que es la mía no tiene verdaderamente nada ni de neo, ni de heideggeriana, a pesar de la excesiva reverencia que tengo  por la enseñanza de Heidegger. (…) Pero me pareció justamente particularmente sugestivo para mí, después de la lectura que acabo de hacer, gracias a de Waelhens, de los temas heideggerianos, precisamente en tanto toma como ejemplo, en su investigación del estatuto, si se puede decir así, del conocimiento en tanto puede establecerse en una aproximación que para establecerlo pretende encaminarse a partir de la interrogación concerniente a lo que llama el ser-ahí, es decir, la forma más velada a la vez y la más inmediata de un cierto tipo de ente, el hecho de ser que es particular al ser humano. No podemos dejar de sorprendernos, aunque probablemente la observación indignaría tanto al uno como al otro de esos autores, de la sorprendente identidad del terreno sobre el cual uno y otro avanzan. Quiero decir que lo que encuentra en principio Heidegger en esta búsqueda es una cierta relación del ser-ahí a un ente que se define como utesilio, como útil, como algo que se tiene en la mano, </w:t>
      </w:r>
      <w:r w:rsidRPr="00D166D3">
        <w:rPr>
          <w:rFonts w:ascii="Times New Roman" w:eastAsia="Calibri" w:hAnsi="Times New Roman" w:cs="Times New Roman"/>
          <w:i/>
          <w:sz w:val="24"/>
          <w:szCs w:val="24"/>
        </w:rPr>
        <w:t>Vorhanden</w:t>
      </w:r>
      <w:r w:rsidRPr="00D166D3">
        <w:rPr>
          <w:rFonts w:ascii="Times New Roman" w:eastAsia="Calibri" w:hAnsi="Times New Roman" w:cs="Times New Roman"/>
          <w:sz w:val="24"/>
          <w:szCs w:val="24"/>
        </w:rPr>
        <w:t xml:space="preserve">, para emplear el término del que se sirve, como </w:t>
      </w:r>
      <w:r w:rsidRPr="00D166D3">
        <w:rPr>
          <w:rFonts w:ascii="Times New Roman" w:eastAsia="Calibri" w:hAnsi="Times New Roman" w:cs="Times New Roman"/>
          <w:i/>
          <w:sz w:val="24"/>
          <w:szCs w:val="24"/>
        </w:rPr>
        <w:t>Zuhandenheit</w:t>
      </w:r>
      <w:r w:rsidRPr="00D166D3">
        <w:rPr>
          <w:rFonts w:ascii="Times New Roman" w:eastAsia="Calibri" w:hAnsi="Times New Roman" w:cs="Times New Roman"/>
          <w:sz w:val="24"/>
          <w:szCs w:val="24"/>
        </w:rPr>
        <w:t xml:space="preserve">, para lo que está a mano. Tal es la primera forma de lazo, no al mundo, sino al ente, que Heidegger nos esboza. Y es únicamente a partir de allí, a saber, si se puede decir, en las implicaciones, (que se halla) la posibilidad de una tal relación, que va, dice él,  a dar su estatuto propio a lo que hace al primer gran pivote de su análisis, la función del ser en su relación con el tiempo, a saber, la </w:t>
      </w:r>
      <w:r w:rsidRPr="00D166D3">
        <w:rPr>
          <w:rFonts w:ascii="Times New Roman" w:eastAsia="Calibri" w:hAnsi="Times New Roman" w:cs="Times New Roman"/>
          <w:i/>
          <w:sz w:val="24"/>
          <w:szCs w:val="24"/>
        </w:rPr>
        <w:t xml:space="preserve">Weltlichkeit </w:t>
      </w:r>
      <w:r w:rsidRPr="00D166D3">
        <w:rPr>
          <w:rFonts w:ascii="Times New Roman" w:eastAsia="Calibri" w:hAnsi="Times New Roman" w:cs="Times New Roman"/>
          <w:sz w:val="24"/>
          <w:szCs w:val="24"/>
        </w:rPr>
        <w:t xml:space="preserve">que de Waelhens tradujo por mundaneidad, a saber, la constitución del mundo </w:t>
      </w:r>
      <w:r w:rsidRPr="00D166D3">
        <w:rPr>
          <w:rFonts w:ascii="Times New Roman" w:eastAsia="Calibri" w:hAnsi="Times New Roman" w:cs="Times New Roman"/>
          <w:sz w:val="24"/>
          <w:szCs w:val="24"/>
        </w:rPr>
        <w:lastRenderedPageBreak/>
        <w:t>en alguna medida previo, previo a ese nivel de ser-ahí, que no se deduce todavía en el interior del ente, esas suertes de entes que podemos considerar como pura y simplemente subsistentes por ellos mismos. El mundo es otra cosa que el conjunto, el englobamiento de todos esos seres que existen, subsistiendo por sí mismos, a los cuales tenemos relación en el nivel de esta concepción del mundo que nos parece tan inmediatamente natural, y con razón, porque es la que llamamos la naturaleza. La anterioridad de la constitución de esta mundaneidad por relación al momento en que podemos considerarla como naturaleza, tal es el intervalo que preserva, por su análsis, Heidegger. Esa relación primitiva de  utensilidad (</w:t>
      </w:r>
      <w:r w:rsidRPr="00D166D3">
        <w:rPr>
          <w:rFonts w:ascii="Times New Roman" w:eastAsia="Calibri" w:hAnsi="Times New Roman" w:cs="Times New Roman"/>
          <w:i/>
          <w:sz w:val="24"/>
          <w:szCs w:val="24"/>
        </w:rPr>
        <w:t>ustensilité</w:t>
      </w:r>
      <w:r w:rsidRPr="00D166D3">
        <w:rPr>
          <w:rFonts w:ascii="Times New Roman" w:eastAsia="Calibri" w:hAnsi="Times New Roman" w:cs="Times New Roman"/>
          <w:sz w:val="24"/>
          <w:szCs w:val="24"/>
        </w:rPr>
        <w:t xml:space="preserve">) prefigurando el </w:t>
      </w:r>
      <w:r w:rsidRPr="00D166D3">
        <w:rPr>
          <w:rFonts w:ascii="Times New Roman" w:eastAsia="Calibri" w:hAnsi="Times New Roman" w:cs="Times New Roman"/>
          <w:i/>
          <w:sz w:val="24"/>
          <w:szCs w:val="24"/>
        </w:rPr>
        <w:t>Umwelt,</w:t>
      </w:r>
      <w:r w:rsidRPr="00D166D3">
        <w:rPr>
          <w:rFonts w:ascii="Times New Roman" w:eastAsia="Calibri" w:hAnsi="Times New Roman" w:cs="Times New Roman"/>
          <w:sz w:val="24"/>
          <w:szCs w:val="24"/>
        </w:rPr>
        <w:t xml:space="preserve"> anterior todavía al medio (y) que no se constituye, por relación a él, más que secundariamente, está aquí la marcha de Heidegger y es exactamente la misma –no creo aquí decir nada que pueda ser tomado como una crítica que, en verdad, después de todo lo que conozco de los dichos y el pensamiento de Claude Lévi-Strauss, nos parecería la marcha más opuesta a la suya, en la medida en que lo que da como estatuto a la investigación de la etnografía no se produciría más que en una posición de aversión en relación con la investigación metafísica, o incluso, ultrametafísica de Heidegger–. Sin embargo, es claramente la misma que hallamos en </w:t>
      </w:r>
      <w:r w:rsidRPr="00D166D3">
        <w:rPr>
          <w:rFonts w:ascii="Times New Roman" w:eastAsia="Calibri" w:hAnsi="Times New Roman" w:cs="Times New Roman"/>
          <w:i/>
          <w:sz w:val="24"/>
          <w:szCs w:val="24"/>
        </w:rPr>
        <w:t>El pensamiento salvaje</w:t>
      </w:r>
      <w:r w:rsidRPr="00D166D3">
        <w:rPr>
          <w:rFonts w:ascii="Times New Roman" w:eastAsia="Calibri" w:hAnsi="Times New Roman" w:cs="Times New Roman"/>
          <w:sz w:val="24"/>
          <w:szCs w:val="24"/>
        </w:rPr>
        <w:t xml:space="preserve"> bajo la forma de ese </w:t>
      </w:r>
      <w:r w:rsidRPr="00D166D3">
        <w:rPr>
          <w:rFonts w:ascii="Times New Roman" w:eastAsia="Calibri" w:hAnsi="Times New Roman" w:cs="Times New Roman"/>
          <w:i/>
          <w:sz w:val="24"/>
          <w:szCs w:val="24"/>
        </w:rPr>
        <w:t>bricolage</w:t>
      </w:r>
      <w:r w:rsidRPr="00D166D3">
        <w:rPr>
          <w:rFonts w:ascii="Times New Roman" w:eastAsia="Calibri" w:hAnsi="Times New Roman" w:cs="Times New Roman"/>
          <w:sz w:val="24"/>
          <w:szCs w:val="24"/>
        </w:rPr>
        <w:t>, que no es sino el mismo análisis, simplemente en términos diferentes, un esclarecimiento apenas modificado, una mira sin duda distinta de esas mismas relaciones a la utensilidad  como siendo lo que el uno y el otro consideran como anterior, como primordial por relación a esta suerte de acceso estructurado que es el nuestro, por relación al campo de investigación científico, en tanto que permite distinguirlo como fundado sobre una articulación de la objetividad que en alguna medida sea autónoma, independiente de lo que es propiamente hablando nuestra existencia, y que nosotros guardamos con ella, más que esa relación llamada de sujeto-objeto, que es ese punto donde se resume hasta este día todo lo que se articula de epistemología. Y bien, digamos, para fijarlo de una vez, lo que nuestra empresa, en tanto fundada en la experiencia analítica, tiene de distinto por relación tanto a una como a otra de esas investigaciones, de las que acabo de mostrarles el carácter paralelo, es que nosotros también buscamos aquí ese estatuto, si se puede decir, anterior al acceso clásico al estatuto del objeto, enteramente concentrado en la relación sujeto-objeto. ¿Y lo buscamos en qué? En algo que, cualquiera que sea el carácter evidente del enfoque, de atracción en el pensamiento, tanto aquel de Heidegger como el de Lévi-Strauss, es no obstante muy diferente, puesto que ni uno ni otro nombran como tal este objeto como objeto del deseo.</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rPr>
          <w:rFonts w:ascii="Times New Roman" w:eastAsia="Calibri" w:hAnsi="Times New Roman" w:cs="Times New Roman"/>
          <w:sz w:val="24"/>
          <w:szCs w:val="24"/>
        </w:rPr>
      </w:pPr>
      <w:r w:rsidRPr="00D166D3">
        <w:rPr>
          <w:rFonts w:ascii="Times New Roman" w:eastAsia="Calibri" w:hAnsi="Times New Roman" w:cs="Times New Roman"/>
          <w:b/>
          <w:sz w:val="24"/>
          <w:szCs w:val="24"/>
        </w:rPr>
        <w:t>Seminario XII</w:t>
      </w:r>
      <w:r w:rsidRPr="00D166D3">
        <w:rPr>
          <w:rFonts w:ascii="Times New Roman" w:eastAsia="Calibri" w:hAnsi="Times New Roman" w:cs="Times New Roman"/>
          <w:sz w:val="24"/>
          <w:szCs w:val="24"/>
        </w:rPr>
        <w:t xml:space="preserve">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1) Dans le discours, dans le discours hégélien par exemple, et cet admirable prologue </w:t>
      </w:r>
      <w:r w:rsidRPr="00D166D3">
        <w:rPr>
          <w:rFonts w:ascii="Times New Roman" w:eastAsia="Calibri" w:hAnsi="Times New Roman" w:cs="Times New Roman"/>
          <w:iCs/>
          <w:sz w:val="24"/>
          <w:szCs w:val="24"/>
        </w:rPr>
        <w:t>à</w:t>
      </w:r>
      <w:r w:rsidRPr="00D166D3">
        <w:rPr>
          <w:rFonts w:ascii="Times New Roman" w:eastAsia="Calibri" w:hAnsi="Times New Roman" w:cs="Times New Roman"/>
          <w:i/>
          <w:iCs/>
          <w:sz w:val="24"/>
          <w:szCs w:val="24"/>
        </w:rPr>
        <w:t xml:space="preserve"> </w:t>
      </w:r>
      <w:r w:rsidRPr="00D166D3">
        <w:rPr>
          <w:rFonts w:ascii="Times New Roman" w:eastAsia="Calibri" w:hAnsi="Times New Roman" w:cs="Times New Roman"/>
          <w:iCs/>
          <w:sz w:val="24"/>
          <w:szCs w:val="24"/>
        </w:rPr>
        <w:t>la</w:t>
      </w:r>
      <w:r w:rsidRPr="00D166D3">
        <w:rPr>
          <w:rFonts w:ascii="Times New Roman" w:eastAsia="Calibri" w:hAnsi="Times New Roman" w:cs="Times New Roman"/>
          <w:i/>
          <w:iCs/>
          <w:sz w:val="24"/>
          <w:szCs w:val="24"/>
        </w:rPr>
        <w:t xml:space="preserve"> Phénoménologie </w:t>
      </w:r>
      <w:r w:rsidRPr="00D166D3">
        <w:rPr>
          <w:rFonts w:ascii="Times New Roman" w:eastAsia="Calibri" w:hAnsi="Times New Roman" w:cs="Times New Roman"/>
          <w:sz w:val="24"/>
          <w:szCs w:val="24"/>
        </w:rPr>
        <w:t xml:space="preserve">que Heidegger isole dans les </w:t>
      </w:r>
      <w:r w:rsidRPr="00D166D3">
        <w:rPr>
          <w:rFonts w:ascii="Times New Roman" w:eastAsia="Calibri" w:hAnsi="Times New Roman" w:cs="Times New Roman"/>
          <w:i/>
          <w:iCs/>
          <w:sz w:val="24"/>
          <w:szCs w:val="24"/>
        </w:rPr>
        <w:t xml:space="preserve">Holzwege </w:t>
      </w:r>
      <w:r w:rsidRPr="00D166D3">
        <w:rPr>
          <w:rFonts w:ascii="Times New Roman" w:eastAsia="Calibri" w:hAnsi="Times New Roman" w:cs="Times New Roman"/>
          <w:sz w:val="24"/>
          <w:szCs w:val="24"/>
        </w:rPr>
        <w:t xml:space="preserve"> pour en faire un long </w:t>
      </w:r>
      <w:r w:rsidRPr="00D166D3">
        <w:rPr>
          <w:rFonts w:ascii="Times New Roman" w:eastAsia="Calibri" w:hAnsi="Times New Roman" w:cs="Times New Roman"/>
          <w:sz w:val="24"/>
          <w:szCs w:val="24"/>
        </w:rPr>
        <w:lastRenderedPageBreak/>
        <w:t xml:space="preserve">commentaire mais qui, à lui tout seul, en deux, trois pages vraiment </w:t>
      </w:r>
      <w:r w:rsidRPr="00D166D3">
        <w:rPr>
          <w:rFonts w:ascii="Times New Roman" w:eastAsia="Calibri" w:hAnsi="Times New Roman" w:cs="Times New Roman"/>
          <w:sz w:val="24"/>
          <w:szCs w:val="24"/>
          <w:lang w:val="en-US"/>
        </w:rPr>
        <w:t xml:space="preserve">admirables, incroyables, sensationnelles et qui presque à elles toutes seules pourraient suffire à nous donner l'essence du sens de la phénoménologie, nous voyons quelque part désigné ce point de retournement de la conscience comme le point seul nécessaire où peut s'achever la boucle. Et nulle part mieux que dans ce texte ne s'avère le caractère de boucle qui constitue la notion du savoir absolu, permettant en poussant du petit doigt, en poussant d'un cran le sens de ce </w:t>
      </w:r>
      <w:r w:rsidRPr="00D166D3">
        <w:rPr>
          <w:rFonts w:ascii="Times New Roman" w:eastAsia="Calibri" w:hAnsi="Times New Roman" w:cs="Times New Roman"/>
          <w:i/>
          <w:iCs/>
          <w:sz w:val="24"/>
          <w:szCs w:val="24"/>
          <w:lang w:val="en-US"/>
        </w:rPr>
        <w:t xml:space="preserve">sujet-supposé-savoir </w:t>
      </w:r>
      <w:r w:rsidRPr="00D166D3">
        <w:rPr>
          <w:rFonts w:ascii="Times New Roman" w:eastAsia="Calibri" w:hAnsi="Times New Roman" w:cs="Times New Roman"/>
          <w:sz w:val="24"/>
          <w:szCs w:val="24"/>
          <w:lang w:val="en-US"/>
        </w:rPr>
        <w:t xml:space="preserve">dont je vous parle ici souvent et que vous entendez à juste titre comme le sujet-supposé-savoir </w:t>
      </w:r>
      <w:r w:rsidRPr="00D166D3">
        <w:rPr>
          <w:rFonts w:ascii="Times New Roman" w:eastAsia="Calibri" w:hAnsi="Times New Roman" w:cs="Times New Roman"/>
          <w:i/>
          <w:iCs/>
          <w:sz w:val="24"/>
          <w:szCs w:val="24"/>
          <w:lang w:val="en-US"/>
        </w:rPr>
        <w:t xml:space="preserve">pour le patient, </w:t>
      </w:r>
      <w:r w:rsidRPr="00D166D3">
        <w:rPr>
          <w:rFonts w:ascii="Times New Roman" w:eastAsia="Calibri" w:hAnsi="Times New Roman" w:cs="Times New Roman"/>
          <w:sz w:val="24"/>
          <w:szCs w:val="24"/>
          <w:lang w:val="en-US"/>
        </w:rPr>
        <w:t xml:space="preserve">celui qui attend, celui qui met dans l'Autre, dans l'Autre dont il ne sait point encore la nature pour ne point savoir qu'il y a deux acceptions de l'autre, qui met ce sujet-supposé-savoir, dont je vous ai dit qu'il est déjà tout le transfert, au niveau du discours de Hegel. </w:t>
      </w:r>
      <w:r w:rsidRPr="00D166D3">
        <w:rPr>
          <w:rFonts w:ascii="Times New Roman" w:eastAsia="Calibri" w:hAnsi="Times New Roman" w:cs="Times New Roman"/>
          <w:sz w:val="24"/>
          <w:szCs w:val="24"/>
        </w:rPr>
        <w:t>(Lección del 13-1-65)</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En el discurso, en el discurso hegeliano por ejemplo, (encontramos) ese admirable prólogo a la </w:t>
      </w:r>
      <w:r w:rsidRPr="00D166D3">
        <w:rPr>
          <w:rFonts w:ascii="Times New Roman" w:eastAsia="Calibri" w:hAnsi="Times New Roman" w:cs="Times New Roman"/>
          <w:i/>
          <w:sz w:val="24"/>
          <w:szCs w:val="24"/>
        </w:rPr>
        <w:t>Fenomenología</w:t>
      </w:r>
      <w:r w:rsidRPr="00D166D3">
        <w:rPr>
          <w:rFonts w:ascii="Times New Roman" w:eastAsia="Calibri" w:hAnsi="Times New Roman" w:cs="Times New Roman"/>
          <w:sz w:val="24"/>
          <w:szCs w:val="24"/>
        </w:rPr>
        <w:t xml:space="preserve"> que Heidegger nos entrega en los </w:t>
      </w:r>
      <w:r w:rsidRPr="00D166D3">
        <w:rPr>
          <w:rFonts w:ascii="Times New Roman" w:eastAsia="Calibri" w:hAnsi="Times New Roman" w:cs="Times New Roman"/>
          <w:i/>
          <w:sz w:val="24"/>
          <w:szCs w:val="24"/>
        </w:rPr>
        <w:t>Holzwege</w:t>
      </w:r>
      <w:r w:rsidRPr="00D166D3">
        <w:rPr>
          <w:rFonts w:ascii="Times New Roman" w:eastAsia="Calibri" w:hAnsi="Times New Roman" w:cs="Times New Roman"/>
          <w:sz w:val="24"/>
          <w:szCs w:val="24"/>
        </w:rPr>
        <w:t xml:space="preserve">, a través de un largo comentario que, por sí solo, en dos, tres páginas verdaderamente admirables, increíbles, sensacionales, y que prácticamente por sí mismas podrían bastar para darnos la esencia del sentido de la </w:t>
      </w:r>
      <w:r w:rsidRPr="00D166D3">
        <w:rPr>
          <w:rFonts w:ascii="Times New Roman" w:eastAsia="Calibri" w:hAnsi="Times New Roman" w:cs="Times New Roman"/>
          <w:i/>
          <w:sz w:val="24"/>
          <w:szCs w:val="24"/>
        </w:rPr>
        <w:t>Fenomenología</w:t>
      </w:r>
      <w:r w:rsidRPr="00D166D3">
        <w:rPr>
          <w:rFonts w:ascii="Times New Roman" w:eastAsia="Calibri" w:hAnsi="Times New Roman" w:cs="Times New Roman"/>
          <w:sz w:val="24"/>
          <w:szCs w:val="24"/>
        </w:rPr>
        <w:t xml:space="preserve">, vemos en alguna parte dibujarse ese punto de inversión de la conciencia como el único punto donde puede completarse el bucle. Y en ningún otro lado mejor que en ese texto se demuestra el carácter de bucle que constituye la noción de saber absoluto, y que permite si lo empujamos con el dedo, si lo corremos un grado, (acceder) al sentido del sujeto-supuesto-saber, del cual les hablo aquí a menudo y que ustedes entienden a justo título como el sujeto-supuesto-saber para el paciente, aquel que aguarda, aquel que ubica en el Otro, en el Otro del que no sabe en absoluto todavía la naturaleza, por no saber para nada que hay dos acepciones del otro, que ubica ese sujeto-supuesto-saber, del que les dije que es ya toda la transferencia, en el nivel del discurso de Hegel.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2) On habite le langage... Je me suis laissé même dire récemment, ce qui est amusant, qu'il y a quelque part dans Heidegger, je ne m'en étais pas aperçu, une suggestion que c'est là une issue à la crise du logement, mais on n'habite pas le manque. Le manque, lui par contre, peut habiter quelque part. (Lección del 3-2-65)</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Se habita el lenguaje –dejé que me lo digan recientemente, es divertido,  hay en alguna parte en Heidegger, yo no lo había advertido, una sugerencia para  salir de la crisis habitacional–, pero no se habita la falta. La falta, por el contrario, puede habitar en alguna parte.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3) C'est la structure freudienne qui nous révèle et lève le sceau de ce mystère, l'orientation de la vérité, ce qui se découvre n'est pas vers un savoir, même à venir qui </w:t>
      </w:r>
      <w:r w:rsidRPr="00D166D3">
        <w:rPr>
          <w:rFonts w:ascii="Times New Roman" w:eastAsia="Calibri" w:hAnsi="Times New Roman" w:cs="Times New Roman"/>
          <w:sz w:val="24"/>
          <w:szCs w:val="24"/>
          <w:lang w:val="en-US"/>
        </w:rPr>
        <w:t xml:space="preserve">est toujours par rapport à un point x, dans une position latérale. Foncièrement, ce que nous avons à amener au jour comme vérité, comme </w:t>
      </w:r>
      <w:r w:rsidRPr="00D166D3">
        <w:rPr>
          <w:rFonts w:ascii="Times New Roman" w:eastAsia="Calibri" w:hAnsi="Times New Roman" w:cs="Times New Roman"/>
          <w:i/>
          <w:sz w:val="24"/>
          <w:szCs w:val="24"/>
          <w:lang w:val="en-US"/>
        </w:rPr>
        <w:t>aléteia</w:t>
      </w:r>
      <w:r w:rsidRPr="00D166D3">
        <w:rPr>
          <w:rFonts w:ascii="Times New Roman" w:eastAsia="Calibri" w:hAnsi="Times New Roman" w:cs="Times New Roman"/>
          <w:sz w:val="24"/>
          <w:szCs w:val="24"/>
          <w:lang w:val="en-US"/>
        </w:rPr>
        <w:t xml:space="preserve">, comme revelation heideggerienne, c'est quelque chose qui donne pour nous un sens plus plein, sinon plus pur, à cette question sur l'être qui, dans Heidegger, s'articule et qui s'appelle pour nous, pour notre expérience d'analystes, le sexe. Ou notre expérience est dans l'erreur et nous ne faisons rien de bon, ou c'est comme cela que cela se formule, c'est comme </w:t>
      </w:r>
      <w:r w:rsidRPr="00D166D3">
        <w:rPr>
          <w:rFonts w:ascii="Times New Roman" w:eastAsia="Calibri" w:hAnsi="Times New Roman" w:cs="Times New Roman"/>
          <w:sz w:val="24"/>
          <w:szCs w:val="24"/>
        </w:rPr>
        <w:t>cela que cela doit se formuler ici. (Lección del 19-5-65)</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Es la estructura freudiana la que nos revela y levanta el sello de ese misterio, la orientación de la verdad, lo que se descubre no va hacia el saber, incluso por venir, siempre por relación a un punto x, en una posición lateral. Profundamente, lo que tenemos que llevar a la luz como verdad, como </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como revelación heideggeriana, es algo que da para nosotros un sentido más pleno, si no más puro, a esta cuestión sobre el ser que, en Heidegger, se artícula y que se llama para nosotros, para nuestra experiencia de analistas, el sexo. O nuestra experiencia está en el error y no hacemos nada bueno, o es así que esto se formula, es así que esto debe formularse aquí.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iCs/>
          <w:sz w:val="24"/>
          <w:szCs w:val="24"/>
        </w:rPr>
        <w:t xml:space="preserve">4) </w:t>
      </w:r>
      <w:r w:rsidRPr="00D166D3">
        <w:rPr>
          <w:rFonts w:ascii="Times New Roman" w:eastAsia="Calibri" w:hAnsi="Times New Roman" w:cs="Times New Roman"/>
          <w:i/>
          <w:iCs/>
          <w:sz w:val="24"/>
          <w:szCs w:val="24"/>
        </w:rPr>
        <w:t xml:space="preserve">Le mot me manque, le mot me manque </w:t>
      </w:r>
      <w:r w:rsidRPr="00D166D3">
        <w:rPr>
          <w:rFonts w:ascii="Times New Roman" w:eastAsia="Calibri" w:hAnsi="Times New Roman" w:cs="Times New Roman"/>
          <w:sz w:val="24"/>
          <w:szCs w:val="24"/>
        </w:rPr>
        <w:t xml:space="preserve">avait, avant Freud, sa valeur de dévoilement. </w:t>
      </w:r>
      <w:r w:rsidRPr="00D166D3">
        <w:rPr>
          <w:rFonts w:ascii="Times New Roman" w:eastAsia="Calibri" w:hAnsi="Times New Roman" w:cs="Times New Roman"/>
          <w:i/>
          <w:iCs/>
          <w:sz w:val="24"/>
          <w:szCs w:val="24"/>
        </w:rPr>
        <w:t xml:space="preserve">Le mot me manque </w:t>
      </w:r>
      <w:r w:rsidRPr="00D166D3">
        <w:rPr>
          <w:rFonts w:ascii="Times New Roman" w:eastAsia="Calibri" w:hAnsi="Times New Roman" w:cs="Times New Roman"/>
          <w:sz w:val="24"/>
          <w:szCs w:val="24"/>
        </w:rPr>
        <w:t>comportait, de sa seule composition d'artifice précieux, l'ouverture d'un chemin de vérité qui devait trouver, avec Freud, son achèvement en savoir. J'entends là le mot de vérité au sens proprement heideggerien, l'ambiguïté de ce qui se dévoile de rester encore à demi caché.  (Lección del 12-5 -65)</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i/>
          <w:sz w:val="24"/>
          <w:szCs w:val="24"/>
        </w:rPr>
        <w:t>La palabra me falta</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la palabra me falta</w:t>
      </w:r>
      <w:r w:rsidRPr="00D166D3">
        <w:rPr>
          <w:rFonts w:ascii="Times New Roman" w:eastAsia="Calibri" w:hAnsi="Times New Roman" w:cs="Times New Roman"/>
          <w:sz w:val="24"/>
          <w:szCs w:val="24"/>
        </w:rPr>
        <w:t xml:space="preserve"> tenía, antes de Freud, su valor de develamiento. </w:t>
      </w:r>
      <w:r w:rsidRPr="00D166D3">
        <w:rPr>
          <w:rFonts w:ascii="Times New Roman" w:eastAsia="Calibri" w:hAnsi="Times New Roman" w:cs="Times New Roman"/>
          <w:i/>
          <w:sz w:val="24"/>
          <w:szCs w:val="24"/>
        </w:rPr>
        <w:t>La palabra me falta</w:t>
      </w:r>
      <w:r w:rsidRPr="00D166D3">
        <w:rPr>
          <w:rFonts w:ascii="Times New Roman" w:eastAsia="Calibri" w:hAnsi="Times New Roman" w:cs="Times New Roman"/>
          <w:sz w:val="24"/>
          <w:szCs w:val="24"/>
        </w:rPr>
        <w:t xml:space="preserve"> comportaba, por su sola composición de artificio precioso, la apertura de un camino de verdad que debía hallar, con Freud, su acabamiento en el saber. Entiendo por esto la palabra de verdad en el sentido propiamente heideggeriano,  la ambigüedad de lo que se devela por permanecer a medias oculto. </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rPr>
          <w:rFonts w:ascii="Times New Roman" w:eastAsia="Calibri" w:hAnsi="Times New Roman" w:cs="Times New Roman"/>
          <w:b/>
          <w:sz w:val="24"/>
          <w:szCs w:val="24"/>
        </w:rPr>
      </w:pPr>
      <w:r w:rsidRPr="00D166D3">
        <w:rPr>
          <w:rFonts w:ascii="Times New Roman" w:eastAsia="Calibri" w:hAnsi="Times New Roman" w:cs="Times New Roman"/>
          <w:b/>
          <w:sz w:val="24"/>
          <w:szCs w:val="24"/>
        </w:rPr>
        <w:t>Seminario XIII</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lastRenderedPageBreak/>
        <w:t>1) J</w:t>
      </w:r>
      <w:r w:rsidRPr="00D166D3">
        <w:rPr>
          <w:rFonts w:ascii="Times New Roman" w:eastAsia="Calibri" w:hAnsi="Times New Roman" w:cs="Times New Roman"/>
          <w:i/>
          <w:iCs/>
          <w:sz w:val="24"/>
          <w:szCs w:val="24"/>
        </w:rPr>
        <w:t>e pense : « donc je suis »,</w:t>
      </w:r>
      <w:r w:rsidRPr="00D166D3">
        <w:rPr>
          <w:rFonts w:ascii="Times New Roman" w:eastAsia="Calibri" w:hAnsi="Times New Roman" w:cs="Times New Roman"/>
          <w:sz w:val="24"/>
          <w:szCs w:val="24"/>
        </w:rPr>
        <w:t xml:space="preserve">avec des guillemets autour de la seconde clausule, se lit que la pensée ne fonde l'être qu'à se nouer dans la parole où toute opération touche à l'essence du langage. Si </w:t>
      </w:r>
      <w:r w:rsidRPr="00D166D3">
        <w:rPr>
          <w:rFonts w:ascii="Times New Roman" w:eastAsia="Calibri" w:hAnsi="Times New Roman" w:cs="Times New Roman"/>
          <w:i/>
          <w:iCs/>
          <w:sz w:val="24"/>
          <w:szCs w:val="24"/>
        </w:rPr>
        <w:t xml:space="preserve">cogito sum </w:t>
      </w:r>
      <w:r w:rsidRPr="00D166D3">
        <w:rPr>
          <w:rFonts w:ascii="Times New Roman" w:eastAsia="Calibri" w:hAnsi="Times New Roman" w:cs="Times New Roman"/>
          <w:sz w:val="24"/>
          <w:szCs w:val="24"/>
        </w:rPr>
        <w:t xml:space="preserve">nous est fourni quelque part par Heidegger à ses fins, il faut en remarquer qu'il algébrise la phrase, et nous sommes en droit d'en faire relief à son reste : </w:t>
      </w:r>
      <w:r w:rsidRPr="00D166D3">
        <w:rPr>
          <w:rFonts w:ascii="Times New Roman" w:eastAsia="Calibri" w:hAnsi="Times New Roman" w:cs="Times New Roman"/>
          <w:i/>
          <w:iCs/>
          <w:sz w:val="24"/>
          <w:szCs w:val="24"/>
        </w:rPr>
        <w:t xml:space="preserve">cogito ergo, </w:t>
      </w:r>
      <w:r w:rsidRPr="00D166D3">
        <w:rPr>
          <w:rFonts w:ascii="Times New Roman" w:eastAsia="Calibri" w:hAnsi="Times New Roman" w:cs="Times New Roman"/>
          <w:sz w:val="24"/>
          <w:szCs w:val="24"/>
        </w:rPr>
        <w:t xml:space="preserve">où apparaît que rien ne se parle qu'à s'appuyer sur la cause. Or cette cause, c'est ce que recouvre le soll Ich, le </w:t>
      </w:r>
      <w:r w:rsidRPr="00D166D3">
        <w:rPr>
          <w:rFonts w:ascii="Times New Roman" w:eastAsia="Calibri" w:hAnsi="Times New Roman" w:cs="Times New Roman"/>
          <w:i/>
          <w:iCs/>
          <w:sz w:val="24"/>
          <w:szCs w:val="24"/>
        </w:rPr>
        <w:t xml:space="preserve">dois-je </w:t>
      </w:r>
      <w:r w:rsidRPr="00D166D3">
        <w:rPr>
          <w:rFonts w:ascii="Times New Roman" w:eastAsia="Calibri" w:hAnsi="Times New Roman" w:cs="Times New Roman"/>
          <w:sz w:val="24"/>
          <w:szCs w:val="24"/>
        </w:rPr>
        <w:t>de la formule freudienne, qui, d'en renverser le sens, fait jaillir le paradoxe d'un impératif qui me presse d'assumer ma propre causalité. (Lección del 1/12/65)</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i/>
          <w:sz w:val="24"/>
          <w:szCs w:val="24"/>
        </w:rPr>
        <w:t>Pienso: “luego soy”</w:t>
      </w:r>
      <w:r w:rsidRPr="00D166D3">
        <w:rPr>
          <w:rFonts w:ascii="Times New Roman" w:eastAsia="Calibri" w:hAnsi="Times New Roman" w:cs="Times New Roman"/>
          <w:sz w:val="24"/>
          <w:szCs w:val="24"/>
        </w:rPr>
        <w:t xml:space="preserve">, con comillas alrededor de la segunda clausula, (y entonces) se lee que el pensamiento no funda el ser más que al anudarse en la palabra, donde toda operación toca a la esencia del lenguaje. Si </w:t>
      </w:r>
      <w:r w:rsidRPr="00D166D3">
        <w:rPr>
          <w:rFonts w:ascii="Times New Roman" w:eastAsia="Calibri" w:hAnsi="Times New Roman" w:cs="Times New Roman"/>
          <w:i/>
          <w:sz w:val="24"/>
          <w:szCs w:val="24"/>
        </w:rPr>
        <w:t>cogito sum</w:t>
      </w:r>
      <w:r w:rsidRPr="00D166D3">
        <w:rPr>
          <w:rFonts w:ascii="Times New Roman" w:eastAsia="Calibri" w:hAnsi="Times New Roman" w:cs="Times New Roman"/>
          <w:sz w:val="24"/>
          <w:szCs w:val="24"/>
        </w:rPr>
        <w:t xml:space="preserve"> nos es provisto en alguna parte por Heidegger para sus fines, es necesario observar que él algebriza la frase, y tenemos derecho a subrayar su resto: </w:t>
      </w:r>
      <w:r w:rsidRPr="00D166D3">
        <w:rPr>
          <w:rFonts w:ascii="Times New Roman" w:eastAsia="Calibri" w:hAnsi="Times New Roman" w:cs="Times New Roman"/>
          <w:i/>
          <w:sz w:val="24"/>
          <w:szCs w:val="24"/>
        </w:rPr>
        <w:t>cogito ergo</w:t>
      </w:r>
      <w:r w:rsidRPr="00D166D3">
        <w:rPr>
          <w:rFonts w:ascii="Times New Roman" w:eastAsia="Calibri" w:hAnsi="Times New Roman" w:cs="Times New Roman"/>
          <w:sz w:val="24"/>
          <w:szCs w:val="24"/>
        </w:rPr>
        <w:t xml:space="preserve">.  De allí resulta que nada se habla más que al apoyarse sobre la causa. Ahora bien, esta causa es lo que recubre el </w:t>
      </w:r>
      <w:r w:rsidRPr="00D166D3">
        <w:rPr>
          <w:rFonts w:ascii="Times New Roman" w:eastAsia="Calibri" w:hAnsi="Times New Roman" w:cs="Times New Roman"/>
          <w:i/>
          <w:sz w:val="24"/>
          <w:szCs w:val="24"/>
        </w:rPr>
        <w:t>soll Ich</w:t>
      </w:r>
      <w:r w:rsidRPr="00D166D3">
        <w:rPr>
          <w:rFonts w:ascii="Times New Roman" w:eastAsia="Calibri" w:hAnsi="Times New Roman" w:cs="Times New Roman"/>
          <w:sz w:val="24"/>
          <w:szCs w:val="24"/>
        </w:rPr>
        <w:t xml:space="preserve">, el </w:t>
      </w:r>
      <w:r w:rsidRPr="00D166D3">
        <w:rPr>
          <w:rFonts w:ascii="Times New Roman" w:eastAsia="Calibri" w:hAnsi="Times New Roman" w:cs="Times New Roman"/>
          <w:i/>
          <w:sz w:val="24"/>
          <w:szCs w:val="24"/>
        </w:rPr>
        <w:t>yo debo</w:t>
      </w:r>
      <w:r w:rsidRPr="00D166D3">
        <w:rPr>
          <w:rFonts w:ascii="Times New Roman" w:eastAsia="Calibri" w:hAnsi="Times New Roman" w:cs="Times New Roman"/>
          <w:sz w:val="24"/>
          <w:szCs w:val="24"/>
        </w:rPr>
        <w:t xml:space="preserve"> de la fórmula freudiana, que, de invertir el sentido, hace surgir la paradoja de un imperativo que me apremia a asumir mi propia causalidad.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2) Je vais tout à l'heure, j'espère, pouvoir préciser ce que veut dire cette appréhension correcte d'un espace à trois dimensions homogène et comment il s'identifie à la sphère, toujours limite même si elle peut toujours s'étendre. C'est autour de cette appréhension de l'étendue que la pensée du réel, celle de l'étant, comme dit M. Heidegger, s'est organisée. Cette sphère était le suprême et le dernier étant : le moteur immobile. (Lección del  5-1-66)</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En un momento, espero precisar lo que significa la aprehensión correcta de un espacio de tres dimensiones homogéneo, y cómo se identifica a la esfera, siempre limite incluso si puede extenderse siempre. Es alrededor de esta aprehensión de lo extenso que el pensamiento de lo real, aquel del ente, como dice Heidegger, se organiza. Esta esfera era el supremo y  último ente: el motor inmóvil.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3) C'est l'</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cette figure ambiguë de ce qui ne saurait révéler sans occulter, c'est cette </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dont un Heidegger nous rappelle dans la pensée qui est la nôtre la fonction inaugurale, et nous appelle à y retourner, je dois dire non sans une étrange maladresse de philosophe car au point où nous en sommes, j'ose dire que nous, psychanalystes, nous </w:t>
      </w:r>
      <w:r w:rsidRPr="00D166D3">
        <w:rPr>
          <w:rFonts w:ascii="Times New Roman" w:eastAsia="Calibri" w:hAnsi="Times New Roman" w:cs="Times New Roman"/>
          <w:sz w:val="24"/>
          <w:szCs w:val="24"/>
        </w:rPr>
        <w:lastRenderedPageBreak/>
        <w:t xml:space="preserve">avons plus à en dire, oui, plus à en dire, que ce que Heidegger dit du </w:t>
      </w:r>
      <w:r w:rsidRPr="00D166D3">
        <w:rPr>
          <w:rFonts w:ascii="Times New Roman" w:eastAsia="Calibri" w:hAnsi="Times New Roman" w:cs="Times New Roman"/>
          <w:i/>
          <w:sz w:val="24"/>
          <w:szCs w:val="24"/>
        </w:rPr>
        <w:t>Sein</w:t>
      </w:r>
      <w:r w:rsidRPr="00D166D3">
        <w:rPr>
          <w:rFonts w:ascii="Times New Roman" w:eastAsia="Calibri" w:hAnsi="Times New Roman" w:cs="Times New Roman"/>
          <w:sz w:val="24"/>
          <w:szCs w:val="24"/>
        </w:rPr>
        <w:t xml:space="preserve">, même barré dans son rapport au </w:t>
      </w:r>
      <w:r w:rsidRPr="00D166D3">
        <w:rPr>
          <w:rFonts w:ascii="Times New Roman" w:eastAsia="Calibri" w:hAnsi="Times New Roman" w:cs="Times New Roman"/>
          <w:i/>
          <w:sz w:val="24"/>
          <w:szCs w:val="24"/>
        </w:rPr>
        <w:t>Wesen</w:t>
      </w:r>
      <w:r w:rsidRPr="00D166D3">
        <w:rPr>
          <w:rFonts w:ascii="Times New Roman" w:eastAsia="Calibri" w:hAnsi="Times New Roman" w:cs="Times New Roman"/>
          <w:sz w:val="24"/>
          <w:szCs w:val="24"/>
        </w:rPr>
        <w:t>. Laissons cela de côté un instant et disons qu'à l'</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c'est pour cela que je l'ai réintroduit, depuis les Stoïciens, s'oppose l'</w:t>
      </w:r>
      <w:r w:rsidRPr="00D166D3">
        <w:rPr>
          <w:rFonts w:ascii="Times New Roman" w:eastAsia="Calibri" w:hAnsi="Times New Roman" w:cs="Times New Roman"/>
          <w:i/>
          <w:sz w:val="24"/>
          <w:szCs w:val="24"/>
        </w:rPr>
        <w:t>alethés</w:t>
      </w:r>
      <w:r w:rsidRPr="00D166D3">
        <w:rPr>
          <w:rFonts w:ascii="Times New Roman" w:eastAsia="Calibri" w:hAnsi="Times New Roman" w:cs="Times New Roman"/>
          <w:sz w:val="24"/>
          <w:szCs w:val="24"/>
        </w:rPr>
        <w:t>, le vrai au neutre, attribut.  (Lección del  12-1-66)</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Es la </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esta figura ambigua de lo que no podría revelar sin ocultar, es esta </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de la que un Heidegger nos recuerda en el pensamiento que es el nuestro la función inaugural, y nos llama a volver allí, debo decir, no sin una extraña torpeza de filósofo, pues en el punto en que estamos, me atrevo a decir que nosotros, psicoanalistas, tenemos más que decir de ello, sí, más que decir, que lo que Heidegger dice del </w:t>
      </w:r>
      <w:r w:rsidRPr="00D166D3">
        <w:rPr>
          <w:rFonts w:ascii="Times New Roman" w:eastAsia="Calibri" w:hAnsi="Times New Roman" w:cs="Times New Roman"/>
          <w:i/>
          <w:sz w:val="24"/>
          <w:szCs w:val="24"/>
        </w:rPr>
        <w:t>Sein</w:t>
      </w:r>
      <w:r w:rsidRPr="00D166D3">
        <w:rPr>
          <w:rFonts w:ascii="Times New Roman" w:eastAsia="Calibri" w:hAnsi="Times New Roman" w:cs="Times New Roman"/>
          <w:sz w:val="24"/>
          <w:szCs w:val="24"/>
        </w:rPr>
        <w:t xml:space="preserve">, incluso barrado en su relación al </w:t>
      </w:r>
      <w:r w:rsidRPr="00D166D3">
        <w:rPr>
          <w:rFonts w:ascii="Times New Roman" w:eastAsia="Calibri" w:hAnsi="Times New Roman" w:cs="Times New Roman"/>
          <w:i/>
          <w:sz w:val="24"/>
          <w:szCs w:val="24"/>
        </w:rPr>
        <w:t>Wesen</w:t>
      </w:r>
      <w:r w:rsidRPr="00D166D3">
        <w:rPr>
          <w:rFonts w:ascii="Times New Roman" w:eastAsia="Calibri" w:hAnsi="Times New Roman" w:cs="Times New Roman"/>
          <w:sz w:val="24"/>
          <w:szCs w:val="24"/>
        </w:rPr>
        <w:t xml:space="preserve">. Dejemos esto de lado un instante y digamos que la </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es por esto que la he introducido, desde los estoicos se opone a la </w:t>
      </w:r>
      <w:r w:rsidRPr="00D166D3">
        <w:rPr>
          <w:rFonts w:ascii="Times New Roman" w:eastAsia="Calibri" w:hAnsi="Times New Roman" w:cs="Times New Roman"/>
          <w:i/>
          <w:sz w:val="24"/>
          <w:szCs w:val="24"/>
        </w:rPr>
        <w:t>alethés</w:t>
      </w:r>
      <w:r w:rsidRPr="00D166D3">
        <w:rPr>
          <w:rFonts w:ascii="Times New Roman" w:eastAsia="Calibri" w:hAnsi="Times New Roman" w:cs="Times New Roman"/>
          <w:sz w:val="24"/>
          <w:szCs w:val="24"/>
        </w:rPr>
        <w:t xml:space="preserve">, la verdad en neutro, atributo. </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i/>
          <w:sz w:val="24"/>
          <w:szCs w:val="24"/>
        </w:rPr>
      </w:pPr>
      <w:r w:rsidRPr="00D166D3">
        <w:rPr>
          <w:rFonts w:ascii="Times New Roman" w:eastAsia="Calibri" w:hAnsi="Times New Roman" w:cs="Times New Roman"/>
          <w:sz w:val="24"/>
          <w:szCs w:val="24"/>
        </w:rPr>
        <w:t xml:space="preserve">4) Il y a cette conjonction du mensonge comme atteinte à la foi avec le fait de la référence de ce quelque chose qui est non pas vérité mais valeur de vérité, cette chose dont il est si nécessaire d'introduire la référence quand il s'agit de la vérité que quand Heidegger nous propose le </w:t>
      </w:r>
      <w:r w:rsidRPr="00D166D3">
        <w:rPr>
          <w:rFonts w:ascii="Times New Roman" w:eastAsia="Calibri" w:hAnsi="Times New Roman" w:cs="Times New Roman"/>
          <w:i/>
          <w:iCs/>
          <w:sz w:val="24"/>
          <w:szCs w:val="24"/>
        </w:rPr>
        <w:t>von Wesen der Wahrheit</w:t>
      </w:r>
      <w:r w:rsidRPr="00D166D3">
        <w:rPr>
          <w:rFonts w:ascii="Times New Roman" w:eastAsia="Calibri" w:hAnsi="Times New Roman" w:cs="Times New Roman"/>
          <w:sz w:val="24"/>
          <w:szCs w:val="24"/>
        </w:rPr>
        <w:t>, c'est de la pièce de monnaie que lui aussi parle.  (Lección del 19-1-66)</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Existe esta conjunción de la mentira como  golpe  a la fe con el hecho de la referencia de algo que es no verdad sino valor de verdad, esta cosa de la que es tan necesario introducir la referencia cuando se trata de la verdad; así cuando Heidgger nos propone el </w:t>
      </w:r>
      <w:r w:rsidRPr="00D166D3">
        <w:rPr>
          <w:rFonts w:ascii="Times New Roman" w:eastAsia="Calibri" w:hAnsi="Times New Roman" w:cs="Times New Roman"/>
          <w:i/>
          <w:sz w:val="24"/>
          <w:szCs w:val="24"/>
        </w:rPr>
        <w:t>von Wesen der Warheit</w:t>
      </w:r>
      <w:r w:rsidRPr="00D166D3">
        <w:rPr>
          <w:rFonts w:ascii="Times New Roman" w:eastAsia="Calibri" w:hAnsi="Times New Roman" w:cs="Times New Roman"/>
          <w:sz w:val="24"/>
          <w:szCs w:val="24"/>
        </w:rPr>
        <w:t xml:space="preserve">, es de la pieza de moneda que él también habla.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5) Le doute de Pascal est encore en ce passage d'une opération de balance, </w:t>
      </w:r>
      <w:r w:rsidRPr="00D166D3">
        <w:rPr>
          <w:rFonts w:ascii="Times New Roman" w:eastAsia="Calibri" w:hAnsi="Times New Roman" w:cs="Times New Roman"/>
          <w:i/>
          <w:iCs/>
          <w:sz w:val="24"/>
          <w:szCs w:val="24"/>
        </w:rPr>
        <w:t xml:space="preserve">dubio, dubito, </w:t>
      </w:r>
      <w:r w:rsidRPr="00D166D3">
        <w:rPr>
          <w:rFonts w:ascii="Times New Roman" w:eastAsia="Calibri" w:hAnsi="Times New Roman" w:cs="Times New Roman"/>
          <w:sz w:val="24"/>
          <w:szCs w:val="24"/>
        </w:rPr>
        <w:t>c'est l'habitude, puisque je m'emploie à faire osciller ces plateaux de la balance, c'est autour d'une mise à l'épreuve du savoir au regard de la vérité de ce qu'il en est ou n'en est pas du vrai savoir. Bien sûr Heidegger a belle part à représenter qu'est abandonné le fond irrémédiablement refoulé de l'</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de </w:t>
      </w:r>
      <w:r w:rsidRPr="00D166D3">
        <w:rPr>
          <w:rFonts w:ascii="Times New Roman" w:eastAsia="Calibri" w:hAnsi="Times New Roman" w:cs="Times New Roman"/>
          <w:i/>
          <w:iCs/>
          <w:sz w:val="24"/>
          <w:szCs w:val="24"/>
        </w:rPr>
        <w:t xml:space="preserve">l'Urverdrängung si </w:t>
      </w:r>
      <w:r w:rsidRPr="00D166D3">
        <w:rPr>
          <w:rFonts w:ascii="Times New Roman" w:eastAsia="Calibri" w:hAnsi="Times New Roman" w:cs="Times New Roman"/>
          <w:sz w:val="24"/>
          <w:szCs w:val="24"/>
        </w:rPr>
        <w:t xml:space="preserve">ce n'est pas ainsi qu'il la nomme, c'est ainsi que nous pouvons l'identifier. Mais ce rappel est fragile de ne représenter qu'un retour à une mouvance sans issue, conformément au terme qui est </w:t>
      </w:r>
      <w:r w:rsidRPr="00D166D3">
        <w:rPr>
          <w:rFonts w:ascii="Times New Roman" w:eastAsia="Calibri" w:hAnsi="Times New Roman" w:cs="Times New Roman"/>
          <w:sz w:val="24"/>
          <w:szCs w:val="24"/>
        </w:rPr>
        <w:lastRenderedPageBreak/>
        <w:t>employé à l'origine de la pensée grecque, c'est de l'</w:t>
      </w:r>
      <w:r w:rsidRPr="00D166D3">
        <w:rPr>
          <w:rFonts w:ascii="Times New Roman" w:eastAsia="Calibri" w:hAnsi="Times New Roman" w:cs="Times New Roman"/>
          <w:i/>
          <w:sz w:val="24"/>
          <w:szCs w:val="24"/>
        </w:rPr>
        <w:t>éteos</w:t>
      </w:r>
      <w:r w:rsidRPr="00D166D3">
        <w:rPr>
          <w:rFonts w:ascii="Times New Roman" w:eastAsia="Calibri" w:hAnsi="Times New Roman" w:cs="Times New Roman"/>
          <w:sz w:val="24"/>
          <w:szCs w:val="24"/>
        </w:rPr>
        <w:t xml:space="preserve"> qu'il s'agit, de </w:t>
      </w:r>
      <w:r w:rsidRPr="00D166D3">
        <w:rPr>
          <w:rFonts w:ascii="Times New Roman" w:eastAsia="Calibri" w:hAnsi="Times New Roman" w:cs="Times New Roman"/>
          <w:i/>
          <w:iCs/>
          <w:sz w:val="24"/>
          <w:szCs w:val="24"/>
        </w:rPr>
        <w:t xml:space="preserve">l'Echt, </w:t>
      </w:r>
      <w:r w:rsidRPr="00D166D3">
        <w:rPr>
          <w:rFonts w:ascii="Times New Roman" w:eastAsia="Calibri" w:hAnsi="Times New Roman" w:cs="Times New Roman"/>
          <w:sz w:val="24"/>
          <w:szCs w:val="24"/>
        </w:rPr>
        <w:t>de l'authentique. (Lección del  9-2-66)</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La duda de Pascal permanece aun en ese pasaje de una operación de balance, </w:t>
      </w:r>
      <w:r w:rsidRPr="00D166D3">
        <w:rPr>
          <w:rFonts w:ascii="Times New Roman" w:eastAsia="Calibri" w:hAnsi="Times New Roman" w:cs="Times New Roman"/>
          <w:i/>
          <w:sz w:val="24"/>
          <w:szCs w:val="24"/>
        </w:rPr>
        <w:t>dubio</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dubito</w:t>
      </w:r>
      <w:r w:rsidRPr="00D166D3">
        <w:rPr>
          <w:rFonts w:ascii="Times New Roman" w:eastAsia="Calibri" w:hAnsi="Times New Roman" w:cs="Times New Roman"/>
          <w:sz w:val="24"/>
          <w:szCs w:val="24"/>
        </w:rPr>
        <w:t xml:space="preserve">, es el hábito, puesto que me ocupo de hacer oscilar esos platos de la balanza, es alrededor de una puesta a prueba del saber respecto de la verdad de lo que es o no es del verdadero saber. Desde luego, Heidegger es una figura destacada en cuanto a la representación de lo que es abandonado en el fondo irremediablemente reprimido de la </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de lo </w:t>
      </w:r>
      <w:r w:rsidRPr="00D166D3">
        <w:rPr>
          <w:rFonts w:ascii="Times New Roman" w:eastAsia="Calibri" w:hAnsi="Times New Roman" w:cs="Times New Roman"/>
          <w:i/>
          <w:sz w:val="24"/>
          <w:szCs w:val="24"/>
        </w:rPr>
        <w:t>Urverdrängung</w:t>
      </w:r>
      <w:r w:rsidRPr="00D166D3">
        <w:rPr>
          <w:rFonts w:ascii="Times New Roman" w:eastAsia="Calibri" w:hAnsi="Times New Roman" w:cs="Times New Roman"/>
          <w:sz w:val="24"/>
          <w:szCs w:val="24"/>
        </w:rPr>
        <w:t xml:space="preserve">; si no es así como la nombra, es así como podemos identificarla. Pero esa alusión es frágil por no representar más que un retorno a un movimiento sin salida, conforme al término que es empleado en el origen del pensamiento griego, es del </w:t>
      </w:r>
      <w:r w:rsidRPr="00D166D3">
        <w:rPr>
          <w:rFonts w:ascii="Times New Roman" w:eastAsia="Calibri" w:hAnsi="Times New Roman" w:cs="Times New Roman"/>
          <w:i/>
          <w:sz w:val="24"/>
          <w:szCs w:val="24"/>
        </w:rPr>
        <w:t xml:space="preserve">éteos </w:t>
      </w:r>
      <w:r w:rsidRPr="00D166D3">
        <w:rPr>
          <w:rFonts w:ascii="Times New Roman" w:eastAsia="Calibri" w:hAnsi="Times New Roman" w:cs="Times New Roman"/>
          <w:sz w:val="24"/>
          <w:szCs w:val="24"/>
        </w:rPr>
        <w:t xml:space="preserve">que se trata, del </w:t>
      </w:r>
      <w:r w:rsidRPr="00D166D3">
        <w:rPr>
          <w:rFonts w:ascii="Times New Roman" w:eastAsia="Calibri" w:hAnsi="Times New Roman" w:cs="Times New Roman"/>
          <w:i/>
          <w:sz w:val="24"/>
          <w:szCs w:val="24"/>
        </w:rPr>
        <w:t>Echt</w:t>
      </w:r>
      <w:r w:rsidRPr="00D166D3">
        <w:rPr>
          <w:rFonts w:ascii="Times New Roman" w:eastAsia="Calibri" w:hAnsi="Times New Roman" w:cs="Times New Roman"/>
          <w:sz w:val="24"/>
          <w:szCs w:val="24"/>
        </w:rPr>
        <w:t xml:space="preserve">, de lo auténtico.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6) Á propos de la psychose, n'est-ce pas que j'ai, que j'ai glissé vers cette question du... qu'il a fallu Freud enfin, pour que je me la pose vraiment,  c'est : qu'est-ce que c'est que... qu'est-ce que c'est que le savoir ? Le savoir, ça a l'air de découvrir, de révéler comme on dit, </w:t>
      </w:r>
      <w:r w:rsidRPr="00D166D3">
        <w:rPr>
          <w:rFonts w:ascii="Times New Roman" w:eastAsia="Calibri" w:hAnsi="Times New Roman" w:cs="Times New Roman"/>
          <w:i/>
          <w:iCs/>
          <w:sz w:val="24"/>
          <w:szCs w:val="24"/>
        </w:rPr>
        <w:t>alétheia</w:t>
      </w:r>
      <w:r w:rsidRPr="00D166D3">
        <w:rPr>
          <w:rFonts w:ascii="Times New Roman" w:eastAsia="Calibri" w:hAnsi="Times New Roman" w:cs="Times New Roman"/>
          <w:sz w:val="24"/>
          <w:szCs w:val="24"/>
        </w:rPr>
        <w:t>, ma bien-aimée. Je te montre au monde. Toute nue. Je te dévoile. (Lección del  19-2-74)</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A propósito de la psicosis, he deslizado hacia esta cuestión de… que ha sido necesario  Freud, en fin, para que yo me la plantee verdaderamente, ¿qué es el saber? El saber, no tiene el aire de descubrir, de revelar, como se dice, </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mi bien amada. Yo te muestro el mundo. Enteramente desnudo. Yo te develo. </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7) L'histoire de la science est partie d'une interrogation sur la (mettez ça entre guillemets, je vous en prie) sur la «nature », sur la </w:t>
      </w:r>
      <w:r w:rsidRPr="00D166D3">
        <w:rPr>
          <w:rFonts w:ascii="Times New Roman" w:eastAsia="Calibri" w:hAnsi="Times New Roman" w:cs="Times New Roman"/>
          <w:i/>
          <w:sz w:val="24"/>
          <w:szCs w:val="24"/>
        </w:rPr>
        <w:t>phusis</w:t>
      </w:r>
      <w:r w:rsidRPr="00D166D3">
        <w:rPr>
          <w:rFonts w:ascii="Times New Roman" w:eastAsia="Calibri" w:hAnsi="Times New Roman" w:cs="Times New Roman"/>
          <w:sz w:val="24"/>
          <w:szCs w:val="24"/>
        </w:rPr>
        <w:t xml:space="preserve"> - à propos de quoi Monsieur Heidegger se tortille les circonvolutions. Qu'est-ce que c'était que la nature pour les Grecs? s'interroge-t-il. </w:t>
      </w:r>
      <w:r w:rsidRPr="00D166D3">
        <w:rPr>
          <w:rFonts w:ascii="Times New Roman" w:eastAsia="Calibri" w:hAnsi="Times New Roman" w:cs="Times New Roman"/>
          <w:sz w:val="24"/>
          <w:szCs w:val="24"/>
          <w:lang w:val="en-US"/>
        </w:rPr>
        <w:t xml:space="preserve">La nature, ils s'en faisaient une idée. Il faut bien le dire que l'idée qu'ils s'en faisaient - comme le même Heidegger le suggère - elle est bien perdue. Elle est perdue, perdue, perdue, perdue, je vois pas pourquoi on la regretterait! </w:t>
      </w:r>
      <w:r w:rsidRPr="00D166D3">
        <w:rPr>
          <w:rFonts w:ascii="Times New Roman" w:eastAsia="Calibri" w:hAnsi="Times New Roman" w:cs="Times New Roman"/>
          <w:sz w:val="24"/>
          <w:szCs w:val="24"/>
        </w:rPr>
        <w:t>Puisqu'elle est perdue, hein? Eh ben, on n'a pas un tellement grand deuil à en faire, puisqu'on en sait même plus ce que c'est. (Lección del 23-4-74)</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lastRenderedPageBreak/>
        <w:t xml:space="preserve">La historia de la ciencia ha partido de una interrogación sobre la (pongan esto entre comillas, se los ruego), sobre la “naturaleza”, sobre la </w:t>
      </w:r>
      <w:r w:rsidRPr="00D166D3">
        <w:rPr>
          <w:rFonts w:ascii="Times New Roman" w:eastAsia="Calibri" w:hAnsi="Times New Roman" w:cs="Times New Roman"/>
          <w:i/>
          <w:sz w:val="24"/>
          <w:szCs w:val="24"/>
        </w:rPr>
        <w:t>physis</w:t>
      </w:r>
      <w:r w:rsidRPr="00D166D3">
        <w:rPr>
          <w:rFonts w:ascii="Times New Roman" w:eastAsia="Calibri" w:hAnsi="Times New Roman" w:cs="Times New Roman"/>
          <w:sz w:val="24"/>
          <w:szCs w:val="24"/>
        </w:rPr>
        <w:t xml:space="preserve"> –a propósito de la cual Heidegger se rompe la cabeza–. ¿Qué era la naturaleza para los griegos?, se pregunta. Ellos se hacían una idea de la naturaleza. Es necesario decir que la idea que se hacían –como el mismo Heidegger lo sugiere– se ha perdido. Está perdida, perdida, perdida, perdida. ¡No veo por qué lamentarlo! Puesto que se ha perdido. Y bien, no hay  tan gran duelo que hacer, ya que no se sabe incluso lo que es.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8) Le champ scopique il y a longtemps qu'il sert dans cette relation à l'essence de la vérité. Heidegger est là pour nous rappeler, dans cet ouvrage dont je ne conçois pas pourquoi il n'a pas été traduit le premier, comme </w:t>
      </w:r>
      <w:r w:rsidRPr="00D166D3">
        <w:rPr>
          <w:rFonts w:ascii="Times New Roman" w:eastAsia="Calibri" w:hAnsi="Times New Roman" w:cs="Times New Roman"/>
          <w:i/>
          <w:iCs/>
          <w:sz w:val="24"/>
          <w:szCs w:val="24"/>
        </w:rPr>
        <w:t xml:space="preserve">Wesen, </w:t>
      </w:r>
      <w:r w:rsidRPr="00D166D3">
        <w:rPr>
          <w:rFonts w:ascii="Times New Roman" w:eastAsia="Calibri" w:hAnsi="Times New Roman" w:cs="Times New Roman"/>
          <w:sz w:val="24"/>
          <w:szCs w:val="24"/>
        </w:rPr>
        <w:t xml:space="preserve">non pas comme </w:t>
      </w:r>
      <w:r w:rsidRPr="00D166D3">
        <w:rPr>
          <w:rFonts w:ascii="Times New Roman" w:eastAsia="Calibri" w:hAnsi="Times New Roman" w:cs="Times New Roman"/>
          <w:i/>
          <w:iCs/>
          <w:sz w:val="24"/>
          <w:szCs w:val="24"/>
        </w:rPr>
        <w:t xml:space="preserve">Wesen der Wahrheit, </w:t>
      </w:r>
      <w:r w:rsidRPr="00D166D3">
        <w:rPr>
          <w:rFonts w:ascii="Times New Roman" w:eastAsia="Calibri" w:hAnsi="Times New Roman" w:cs="Times New Roman"/>
          <w:sz w:val="24"/>
          <w:szCs w:val="24"/>
        </w:rPr>
        <w:t xml:space="preserve">mais de la </w:t>
      </w:r>
      <w:r w:rsidRPr="00D166D3">
        <w:rPr>
          <w:rFonts w:ascii="Times New Roman" w:eastAsia="Calibri" w:hAnsi="Times New Roman" w:cs="Times New Roman"/>
          <w:i/>
          <w:iCs/>
          <w:sz w:val="24"/>
          <w:szCs w:val="24"/>
        </w:rPr>
        <w:t xml:space="preserve">Lehre </w:t>
      </w:r>
      <w:r w:rsidRPr="00D166D3">
        <w:rPr>
          <w:rFonts w:ascii="Times New Roman" w:eastAsia="Calibri" w:hAnsi="Times New Roman" w:cs="Times New Roman"/>
          <w:sz w:val="24"/>
          <w:szCs w:val="24"/>
        </w:rPr>
        <w:t xml:space="preserve">de Platon sur la vérité, ouvrage qui non seulement n'est pas traduit mais en plus est introuvable, est là pour nous rappeler combien dans le premier enseignement il est absolument clair, manifeste, sur ce sujet de la vérité, que Platon a fait usage de ce  que j'appellerai ce monde scopique. Il en a fait un usage, comme d'habitude, beaucoup plus astucieux et rusé qu'on ne peut l'imaginer car en fin de compte tout le matériel y est, comme je l'ai rappelé récemment : le trou, l'obscurité, la caverne, cette chose qui est si capitale, à savoir l'entrée, ce que je vais appeler tout à l'heure la fenêtre et puis, derrière, le monde que j'appellerai le monde solaire. C'est bien l'entière présence de tout le bataclan qui permet à Heidegger d'en faire l'usage éblouissant que vous au moins Michel Foucault, ici, vous savez. Parce que je pense que vous l'avez lu et comme cet ouvrage Est introuvable il ne doit pas y en avoir beaucoup qui l'aient lu jusqu'ici, mais j'en ai tout de même quelque peu parlé, c'est-à-dire de faire dire à Platon beaucoup plus qu'on n'y lit ordinairement et de montrer en tout cas la valeur fondamentale d'un certain nombre de mouvements du sujet qui sont très exactement quelque chose qui, comme il le souligne, lie la vérité à une certaine formation, </w:t>
      </w:r>
      <w:r w:rsidRPr="00D166D3">
        <w:rPr>
          <w:rFonts w:ascii="Times New Roman" w:eastAsia="Calibri" w:hAnsi="Times New Roman" w:cs="Times New Roman"/>
          <w:i/>
          <w:iCs/>
          <w:sz w:val="24"/>
          <w:szCs w:val="24"/>
        </w:rPr>
        <w:t>paideia</w:t>
      </w:r>
      <w:r w:rsidRPr="00D166D3">
        <w:rPr>
          <w:rFonts w:ascii="Times New Roman" w:eastAsia="Calibri" w:hAnsi="Times New Roman" w:cs="Times New Roman"/>
          <w:sz w:val="24"/>
          <w:szCs w:val="24"/>
        </w:rPr>
        <w:t>, à savoir à ces mouvements que nous connaissons bien, en tout cas dont ceux qui suivent mon enseignement connaissent bien la valeur du signifiant, mouvement de tour et de retour, mouvement de celui qui se retourne et qui doit se maintenir dans ce retournement. (Lección del 18-5-66)</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El campo escópico hace tiempo que sirve en esta relación a la esencia de la verdad. Heidegger está allí para recordarnos, en esta obra que no concibo por qué no ha sido traducida antes, como </w:t>
      </w:r>
      <w:r w:rsidRPr="00D166D3">
        <w:rPr>
          <w:rFonts w:ascii="Times New Roman" w:eastAsia="Calibri" w:hAnsi="Times New Roman" w:cs="Times New Roman"/>
          <w:i/>
          <w:sz w:val="24"/>
          <w:szCs w:val="24"/>
        </w:rPr>
        <w:t>Wesen</w:t>
      </w:r>
      <w:r w:rsidRPr="00D166D3">
        <w:rPr>
          <w:rFonts w:ascii="Times New Roman" w:eastAsia="Calibri" w:hAnsi="Times New Roman" w:cs="Times New Roman"/>
          <w:sz w:val="24"/>
          <w:szCs w:val="24"/>
        </w:rPr>
        <w:t xml:space="preserve">, no como </w:t>
      </w:r>
      <w:r w:rsidRPr="00D166D3">
        <w:rPr>
          <w:rFonts w:ascii="Times New Roman" w:eastAsia="Calibri" w:hAnsi="Times New Roman" w:cs="Times New Roman"/>
          <w:i/>
          <w:sz w:val="24"/>
          <w:szCs w:val="24"/>
        </w:rPr>
        <w:t>Wesen der Warheit</w:t>
      </w:r>
      <w:r w:rsidRPr="00D166D3">
        <w:rPr>
          <w:rFonts w:ascii="Times New Roman" w:eastAsia="Calibri" w:hAnsi="Times New Roman" w:cs="Times New Roman"/>
          <w:sz w:val="24"/>
          <w:szCs w:val="24"/>
        </w:rPr>
        <w:t xml:space="preserve">, sino de la </w:t>
      </w:r>
      <w:r w:rsidRPr="00D166D3">
        <w:rPr>
          <w:rFonts w:ascii="Times New Roman" w:eastAsia="Calibri" w:hAnsi="Times New Roman" w:cs="Times New Roman"/>
          <w:i/>
          <w:sz w:val="24"/>
          <w:szCs w:val="24"/>
        </w:rPr>
        <w:t>lehre</w:t>
      </w:r>
      <w:r w:rsidRPr="00D166D3">
        <w:rPr>
          <w:rFonts w:ascii="Times New Roman" w:eastAsia="Calibri" w:hAnsi="Times New Roman" w:cs="Times New Roman"/>
          <w:sz w:val="24"/>
          <w:szCs w:val="24"/>
        </w:rPr>
        <w:t xml:space="preserve"> de Platón sobre la verdad, obra que no solo no está traducida sino que además es inhallable, está allí para recordarnos cuanto en la primera enseñanza es absolutamente claro, manifiesto, sobre ese tema de la verdad que Platón hizo uso de lo que llamaré ese mundo escópico. Ha hecho un uso, como acostumbraba, mucho más astuto y artificioso que lo que se pueda imaginar, pues al fin de cuentas todo el material está allí, como lo recordé hace poco: el agujero, la </w:t>
      </w:r>
      <w:r w:rsidRPr="00D166D3">
        <w:rPr>
          <w:rFonts w:ascii="Times New Roman" w:eastAsia="Calibri" w:hAnsi="Times New Roman" w:cs="Times New Roman"/>
          <w:sz w:val="24"/>
          <w:szCs w:val="24"/>
        </w:rPr>
        <w:lastRenderedPageBreak/>
        <w:t>oscuridad, la caverna, esta cosa que es tan capital, a saber, la entrada, lo que voy a llamar dentro de un momento la ventana, y luego, detrás, el mundo que llamaré el mundo solar. Es con claridad la entera presencia de todo el aparataje lo que permite a Heidegger hacer el uso deslumbrante</w:t>
      </w:r>
      <w:r w:rsidRPr="00D166D3">
        <w:rPr>
          <w:rFonts w:ascii="Times New Roman" w:eastAsia="Calibri" w:hAnsi="Times New Roman" w:cs="Times New Roman"/>
          <w:i/>
          <w:sz w:val="24"/>
          <w:szCs w:val="24"/>
        </w:rPr>
        <w:t xml:space="preserve"> </w:t>
      </w:r>
      <w:r w:rsidRPr="00D166D3">
        <w:rPr>
          <w:rFonts w:ascii="Times New Roman" w:eastAsia="Calibri" w:hAnsi="Times New Roman" w:cs="Times New Roman"/>
          <w:sz w:val="24"/>
          <w:szCs w:val="24"/>
        </w:rPr>
        <w:t xml:space="preserve">que usted, al menos, aquí,  Michel Foucault, usted sabe. Porque yo pienso que usted la ha leído y como esta obra es inhallable, no debe haber muchos que la hayan leído, pero yo he sin embargo hablado un poco de ella, o sea, le hice decir mucho más de lo que se lee ordinariamente y mostrar en todo caso el valor fundamental de un cierto número de movimientos del sujeto, que son muy exactamente algo que, como él lo subraya, liga la verdad a una cierta formación, </w:t>
      </w:r>
      <w:r w:rsidRPr="00D166D3">
        <w:rPr>
          <w:rFonts w:ascii="Times New Roman" w:eastAsia="Calibri" w:hAnsi="Times New Roman" w:cs="Times New Roman"/>
          <w:i/>
          <w:sz w:val="24"/>
          <w:szCs w:val="24"/>
        </w:rPr>
        <w:t>paideia</w:t>
      </w:r>
      <w:r w:rsidRPr="00D166D3">
        <w:rPr>
          <w:rFonts w:ascii="Times New Roman" w:eastAsia="Calibri" w:hAnsi="Times New Roman" w:cs="Times New Roman"/>
          <w:sz w:val="24"/>
          <w:szCs w:val="24"/>
        </w:rPr>
        <w:t>, a saber a esos movimientos que conocemos bien, en todo caso aquellos que siguen mi enseñanza conocen bien el valor del significante, movimiento de ida y vuelta, movimiento de aquel que se gira, y que debe mantenerse en ese giro (</w:t>
      </w:r>
      <w:r w:rsidRPr="00D166D3">
        <w:rPr>
          <w:rFonts w:ascii="Times New Roman" w:eastAsia="Calibri" w:hAnsi="Times New Roman" w:cs="Times New Roman"/>
          <w:i/>
          <w:sz w:val="24"/>
          <w:szCs w:val="24"/>
        </w:rPr>
        <w:t>retournement</w:t>
      </w:r>
      <w:r w:rsidRPr="00D166D3">
        <w:rPr>
          <w:rFonts w:ascii="Times New Roman" w:eastAsia="Calibri" w:hAnsi="Times New Roman" w:cs="Times New Roman"/>
          <w:sz w:val="24"/>
          <w:szCs w:val="24"/>
        </w:rPr>
        <w:t>).</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rPr>
          <w:rFonts w:ascii="Times New Roman" w:eastAsia="Calibri" w:hAnsi="Times New Roman" w:cs="Times New Roman"/>
          <w:sz w:val="24"/>
          <w:szCs w:val="24"/>
        </w:rPr>
      </w:pPr>
      <w:r w:rsidRPr="00D166D3">
        <w:rPr>
          <w:rFonts w:ascii="Times New Roman" w:eastAsia="Calibri" w:hAnsi="Times New Roman" w:cs="Times New Roman"/>
          <w:b/>
          <w:sz w:val="24"/>
          <w:szCs w:val="24"/>
        </w:rPr>
        <w:t>Seminario XIV</w:t>
      </w:r>
      <w:r w:rsidRPr="00D166D3">
        <w:rPr>
          <w:rFonts w:ascii="Times New Roman" w:eastAsia="Calibri" w:hAnsi="Times New Roman" w:cs="Times New Roman"/>
          <w:sz w:val="24"/>
          <w:szCs w:val="24"/>
        </w:rPr>
        <w:t xml:space="preserve"> </w:t>
      </w:r>
    </w:p>
    <w:p w:rsidR="00CA1B74" w:rsidRPr="00D166D3" w:rsidRDefault="00CA1B74" w:rsidP="00CA1B74">
      <w:pPr>
        <w:autoSpaceDE w:val="0"/>
        <w:autoSpaceDN w:val="0"/>
        <w:adjustRightInd w:val="0"/>
        <w:jc w:val="both"/>
        <w:rPr>
          <w:rFonts w:ascii="Times New Roman" w:eastAsia="Calibri" w:hAnsi="Times New Roman" w:cs="Times New Roman"/>
          <w:sz w:val="24"/>
          <w:szCs w:val="24"/>
          <w:lang w:val="en-US"/>
        </w:rPr>
      </w:pPr>
      <w:r w:rsidRPr="00D166D3">
        <w:rPr>
          <w:rFonts w:ascii="Times New Roman" w:eastAsia="Calibri" w:hAnsi="Times New Roman" w:cs="Times New Roman"/>
          <w:sz w:val="24"/>
          <w:szCs w:val="24"/>
        </w:rPr>
        <w:t xml:space="preserve">1) Ce qui n’est pas là, le signifiant ne le designe pas, il l’engendre. Ce qui n’est pas là, à la origine, c’est le sujet lui-même. Autrement dit : à l'origine il n'y a pas de </w:t>
      </w:r>
      <w:r w:rsidRPr="00D166D3">
        <w:rPr>
          <w:rFonts w:ascii="Times New Roman" w:eastAsia="Calibri" w:hAnsi="Times New Roman" w:cs="Times New Roman"/>
          <w:i/>
          <w:iCs/>
          <w:sz w:val="24"/>
          <w:szCs w:val="24"/>
        </w:rPr>
        <w:t xml:space="preserve">Dasein </w:t>
      </w:r>
      <w:r w:rsidRPr="00D166D3">
        <w:rPr>
          <w:rFonts w:ascii="Times New Roman" w:eastAsia="Calibri" w:hAnsi="Times New Roman" w:cs="Times New Roman"/>
          <w:sz w:val="24"/>
          <w:szCs w:val="24"/>
        </w:rPr>
        <w:t xml:space="preserve">sinon dans l'objet a. C'est-à dire sous une forme aliénée, qui reste marquer jusqu'à son terme, toute énonciation concernant le </w:t>
      </w:r>
      <w:r w:rsidRPr="00D166D3">
        <w:rPr>
          <w:rFonts w:ascii="Times New Roman" w:eastAsia="Calibri" w:hAnsi="Times New Roman" w:cs="Times New Roman"/>
          <w:i/>
          <w:iCs/>
          <w:sz w:val="24"/>
          <w:szCs w:val="24"/>
        </w:rPr>
        <w:t xml:space="preserve">Dasein . </w:t>
      </w:r>
      <w:r w:rsidRPr="00D166D3">
        <w:rPr>
          <w:rFonts w:ascii="Times New Roman" w:eastAsia="Calibri" w:hAnsi="Times New Roman" w:cs="Times New Roman"/>
          <w:sz w:val="24"/>
          <w:szCs w:val="24"/>
        </w:rPr>
        <w:t xml:space="preserve">Est-il besoin de rappeler, ici mes formules qu'il n'y a de sujet que par un signifiant et pour un autre signifiant. </w:t>
      </w:r>
      <w:r w:rsidRPr="00D166D3">
        <w:rPr>
          <w:rFonts w:ascii="Times New Roman" w:eastAsia="Calibri" w:hAnsi="Times New Roman" w:cs="Times New Roman"/>
          <w:sz w:val="24"/>
          <w:szCs w:val="24"/>
          <w:lang w:val="en-US"/>
        </w:rPr>
        <w:t>C'est l'algorithme</w:t>
      </w:r>
    </w:p>
    <w:p w:rsidR="00CA1B74" w:rsidRPr="00D166D3" w:rsidRDefault="00CA1B74" w:rsidP="00CA1B74">
      <w:pPr>
        <w:autoSpaceDE w:val="0"/>
        <w:autoSpaceDN w:val="0"/>
        <w:adjustRightInd w:val="0"/>
        <w:rPr>
          <w:rFonts w:ascii="Times New Roman" w:eastAsia="Calibri" w:hAnsi="Times New Roman" w:cs="Times New Roman"/>
          <w:sz w:val="24"/>
          <w:szCs w:val="24"/>
          <w:lang w:val="en-US"/>
        </w:rPr>
      </w:pPr>
      <w:r w:rsidRPr="00D166D3">
        <w:rPr>
          <w:rFonts w:ascii="Times New Roman" w:eastAsia="Calibri" w:hAnsi="Times New Roman" w:cs="Times New Roman"/>
          <w:sz w:val="24"/>
          <w:szCs w:val="24"/>
          <w:lang w:val="en-US"/>
        </w:rPr>
        <w:t xml:space="preserve">S </w:t>
      </w:r>
      <w:r w:rsidRPr="00D166D3">
        <w:rPr>
          <w:rFonts w:ascii="Arial" w:eastAsia="Calibri" w:hAnsi="Arial" w:cs="Times New Roman"/>
          <w:sz w:val="24"/>
          <w:szCs w:val="24"/>
        </w:rPr>
        <w:t>􀃆</w:t>
      </w:r>
      <w:r w:rsidRPr="00D166D3">
        <w:rPr>
          <w:rFonts w:ascii="Times New Roman" w:eastAsia="Calibri" w:hAnsi="Times New Roman" w:cs="Times New Roman"/>
          <w:sz w:val="24"/>
          <w:szCs w:val="24"/>
          <w:lang w:val="en-US"/>
        </w:rPr>
        <w:t>S'</w:t>
      </w:r>
    </w:p>
    <w:p w:rsidR="00CA1B74" w:rsidRPr="00D166D3" w:rsidRDefault="00CA1B74" w:rsidP="00CA1B74">
      <w:pPr>
        <w:autoSpaceDE w:val="0"/>
        <w:autoSpaceDN w:val="0"/>
        <w:adjustRightInd w:val="0"/>
        <w:rPr>
          <w:rFonts w:ascii="Times New Roman" w:eastAsia="Calibri" w:hAnsi="Times New Roman" w:cs="Times New Roman"/>
          <w:sz w:val="24"/>
          <w:szCs w:val="24"/>
        </w:rPr>
      </w:pPr>
      <w:r w:rsidRPr="00D166D3">
        <w:rPr>
          <w:rFonts w:ascii="Times New Roman" w:eastAsia="Calibri" w:hAnsi="Times New Roman" w:cs="Times New Roman"/>
          <w:sz w:val="24"/>
          <w:szCs w:val="24"/>
        </w:rPr>
        <w:t>$</w:t>
      </w:r>
    </w:p>
    <w:p w:rsidR="00CA1B74" w:rsidRPr="00D166D3" w:rsidRDefault="00CA1B74" w:rsidP="00CA1B74">
      <w:pPr>
        <w:autoSpaceDE w:val="0"/>
        <w:autoSpaceDN w:val="0"/>
        <w:adjustRightInd w:val="0"/>
        <w:jc w:val="both"/>
        <w:rPr>
          <w:rFonts w:ascii="Times New Roman" w:eastAsia="Calibri" w:hAnsi="Times New Roman" w:cs="Times New Roman"/>
          <w:i/>
          <w:iCs/>
          <w:sz w:val="24"/>
          <w:szCs w:val="24"/>
        </w:rPr>
      </w:pPr>
      <w:r w:rsidRPr="00D166D3">
        <w:rPr>
          <w:rFonts w:ascii="Times New Roman" w:eastAsia="Calibri" w:hAnsi="Times New Roman" w:cs="Times New Roman"/>
          <w:sz w:val="24"/>
          <w:szCs w:val="24"/>
        </w:rPr>
        <w:t xml:space="preserve">S, en tant qu'il </w:t>
      </w:r>
      <w:r w:rsidRPr="00D166D3">
        <w:rPr>
          <w:rFonts w:ascii="Times New Roman" w:eastAsia="Calibri" w:hAnsi="Times New Roman" w:cs="Times New Roman"/>
          <w:i/>
          <w:iCs/>
          <w:sz w:val="24"/>
          <w:szCs w:val="24"/>
        </w:rPr>
        <w:t xml:space="preserve">tient lieu </w:t>
      </w:r>
      <w:r w:rsidRPr="00D166D3">
        <w:rPr>
          <w:rFonts w:ascii="Times New Roman" w:eastAsia="Calibri" w:hAnsi="Times New Roman" w:cs="Times New Roman"/>
          <w:sz w:val="24"/>
          <w:szCs w:val="24"/>
        </w:rPr>
        <w:t xml:space="preserve">du sujet, ne fonctionne que </w:t>
      </w:r>
      <w:r w:rsidRPr="00D166D3">
        <w:rPr>
          <w:rFonts w:ascii="Times New Roman" w:eastAsia="Calibri" w:hAnsi="Times New Roman" w:cs="Times New Roman"/>
          <w:i/>
          <w:iCs/>
          <w:sz w:val="24"/>
          <w:szCs w:val="24"/>
        </w:rPr>
        <w:t>pour un autre signifiant.</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i/>
          <w:iCs/>
          <w:sz w:val="24"/>
          <w:szCs w:val="24"/>
        </w:rPr>
        <w:t xml:space="preserve">L' Urverdrängung </w:t>
      </w:r>
      <w:r w:rsidRPr="00D166D3">
        <w:rPr>
          <w:rFonts w:ascii="Times New Roman" w:eastAsia="Calibri" w:hAnsi="Times New Roman" w:cs="Times New Roman"/>
          <w:sz w:val="24"/>
          <w:szCs w:val="24"/>
        </w:rPr>
        <w:t xml:space="preserve">ou refoulement originaire c'est ceci ce qu'un signifiant représente pour un autre signifiant. Ça ne mord sur rien, ça ne constitue absolument rien, ça s'accommode d'une absence absolue de </w:t>
      </w:r>
      <w:r w:rsidRPr="00D166D3">
        <w:rPr>
          <w:rFonts w:ascii="Times New Roman" w:eastAsia="Calibri" w:hAnsi="Times New Roman" w:cs="Times New Roman"/>
          <w:i/>
          <w:iCs/>
          <w:sz w:val="24"/>
          <w:szCs w:val="24"/>
        </w:rPr>
        <w:t>Dasein.</w:t>
      </w:r>
      <w:r w:rsidRPr="00D166D3">
        <w:rPr>
          <w:rFonts w:ascii="Times New Roman" w:eastAsia="Calibri" w:hAnsi="Times New Roman" w:cs="Times New Roman"/>
          <w:sz w:val="24"/>
          <w:szCs w:val="24"/>
        </w:rPr>
        <w:t xml:space="preserve"> (Lección del 16-11-66)</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Lo que no está allí, el significante no lo designa, lo engendra. Lo que no está allí, en el origen, es el sujeto mismo. Dicho de otra manera, en el origen no hay </w:t>
      </w:r>
      <w:r w:rsidRPr="00D166D3">
        <w:rPr>
          <w:rFonts w:ascii="Times New Roman" w:eastAsia="Calibri" w:hAnsi="Times New Roman" w:cs="Times New Roman"/>
          <w:i/>
          <w:sz w:val="24"/>
          <w:szCs w:val="24"/>
        </w:rPr>
        <w:t>Dasein</w:t>
      </w:r>
      <w:r w:rsidRPr="00D166D3">
        <w:rPr>
          <w:rFonts w:ascii="Times New Roman" w:eastAsia="Calibri" w:hAnsi="Times New Roman" w:cs="Times New Roman"/>
          <w:sz w:val="24"/>
          <w:szCs w:val="24"/>
        </w:rPr>
        <w:t xml:space="preserve"> sino en el objeto (a). Es decir, bajo una forma alienada, que continuará marcando hasta su término </w:t>
      </w:r>
      <w:r w:rsidRPr="00D166D3">
        <w:rPr>
          <w:rFonts w:ascii="Times New Roman" w:eastAsia="Calibri" w:hAnsi="Times New Roman" w:cs="Times New Roman"/>
          <w:sz w:val="24"/>
          <w:szCs w:val="24"/>
        </w:rPr>
        <w:lastRenderedPageBreak/>
        <w:t xml:space="preserve">toda enunciación concerniente al </w:t>
      </w:r>
      <w:r w:rsidRPr="00D166D3">
        <w:rPr>
          <w:rFonts w:ascii="Times New Roman" w:eastAsia="Calibri" w:hAnsi="Times New Roman" w:cs="Times New Roman"/>
          <w:i/>
          <w:sz w:val="24"/>
          <w:szCs w:val="24"/>
        </w:rPr>
        <w:t>Dasein</w:t>
      </w:r>
      <w:r w:rsidRPr="00D166D3">
        <w:rPr>
          <w:rFonts w:ascii="Times New Roman" w:eastAsia="Calibri" w:hAnsi="Times New Roman" w:cs="Times New Roman"/>
          <w:sz w:val="24"/>
          <w:szCs w:val="24"/>
        </w:rPr>
        <w:t>. ¿Hay necesidad de recordar mi fórmula: no hay sujeto más que por un significante y para otro significante? Es el algoritmo</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rPr>
          <w:rFonts w:ascii="Times New Roman" w:eastAsia="Calibri" w:hAnsi="Times New Roman" w:cs="Times New Roman"/>
          <w:sz w:val="24"/>
          <w:szCs w:val="24"/>
        </w:rPr>
      </w:pPr>
      <w:r w:rsidRPr="00D166D3">
        <w:rPr>
          <w:rFonts w:ascii="Times New Roman" w:eastAsia="Calibri" w:hAnsi="Times New Roman" w:cs="Times New Roman"/>
          <w:sz w:val="24"/>
          <w:szCs w:val="24"/>
        </w:rPr>
        <w:t>S      S’</w:t>
      </w:r>
    </w:p>
    <w:p w:rsidR="00CA1B74" w:rsidRPr="00D166D3" w:rsidRDefault="00CA1B74" w:rsidP="00CA1B74">
      <w:pPr>
        <w:autoSpaceDE w:val="0"/>
        <w:autoSpaceDN w:val="0"/>
        <w:adjustRightInd w:val="0"/>
        <w:rPr>
          <w:rFonts w:ascii="Times New Roman" w:eastAsia="Calibri" w:hAnsi="Times New Roman" w:cs="Times New Roman"/>
          <w:sz w:val="24"/>
          <w:szCs w:val="24"/>
        </w:rPr>
      </w:pPr>
      <w:r w:rsidRPr="00D166D3">
        <w:rPr>
          <w:rFonts w:ascii="Times New Roman" w:eastAsia="Calibri" w:hAnsi="Times New Roman" w:cs="Times New Roman"/>
          <w:sz w:val="24"/>
          <w:szCs w:val="24"/>
        </w:rPr>
        <w:t>$</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S, en tanto que toma el lugar del sujeto, no funciona más que para otro significante. La </w:t>
      </w:r>
      <w:r w:rsidRPr="00D166D3">
        <w:rPr>
          <w:rFonts w:ascii="Times New Roman" w:eastAsia="Calibri" w:hAnsi="Times New Roman" w:cs="Times New Roman"/>
          <w:i/>
          <w:sz w:val="24"/>
          <w:szCs w:val="24"/>
        </w:rPr>
        <w:t xml:space="preserve">Urverdrängung </w:t>
      </w:r>
      <w:r w:rsidRPr="00D166D3">
        <w:rPr>
          <w:rFonts w:ascii="Times New Roman" w:eastAsia="Calibri" w:hAnsi="Times New Roman" w:cs="Times New Roman"/>
          <w:sz w:val="24"/>
          <w:szCs w:val="24"/>
        </w:rPr>
        <w:t xml:space="preserve">o represión originaria consiste en lo que un significante representa para otro significante. No muerde sobre nada, no constituye absolutamente nada, se acomoda a una ausencia absoluta de </w:t>
      </w:r>
      <w:r w:rsidRPr="00D166D3">
        <w:rPr>
          <w:rFonts w:ascii="Times New Roman" w:eastAsia="Calibri" w:hAnsi="Times New Roman" w:cs="Times New Roman"/>
          <w:i/>
          <w:sz w:val="24"/>
          <w:szCs w:val="24"/>
        </w:rPr>
        <w:t>Dasein</w:t>
      </w:r>
      <w:r w:rsidRPr="00D166D3">
        <w:rPr>
          <w:rFonts w:ascii="Times New Roman" w:eastAsia="Calibri" w:hAnsi="Times New Roman" w:cs="Times New Roman"/>
          <w:sz w:val="24"/>
          <w:szCs w:val="24"/>
        </w:rPr>
        <w:t xml:space="preserve">. </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 2) Le pas que nous fait faire Freud ne reste certes pas moins </w:t>
      </w:r>
      <w:r w:rsidRPr="00D166D3">
        <w:rPr>
          <w:rFonts w:ascii="Times New Roman" w:eastAsia="Calibri" w:hAnsi="Times New Roman" w:cs="Times New Roman"/>
          <w:i/>
          <w:iCs/>
          <w:sz w:val="24"/>
          <w:szCs w:val="24"/>
        </w:rPr>
        <w:t xml:space="preserve">étonnant - </w:t>
      </w:r>
      <w:r w:rsidRPr="00D166D3">
        <w:rPr>
          <w:rFonts w:ascii="Times New Roman" w:eastAsia="Calibri" w:hAnsi="Times New Roman" w:cs="Times New Roman"/>
          <w:sz w:val="24"/>
          <w:szCs w:val="24"/>
        </w:rPr>
        <w:t xml:space="preserve">à vrai dire ne prend la valeur qui fonde l'étonnement qu'il </w:t>
      </w:r>
      <w:r w:rsidRPr="00D166D3">
        <w:rPr>
          <w:rFonts w:ascii="Times New Roman" w:eastAsia="Calibri" w:hAnsi="Times New Roman" w:cs="Times New Roman"/>
          <w:i/>
          <w:iCs/>
          <w:sz w:val="24"/>
          <w:szCs w:val="24"/>
        </w:rPr>
        <w:t xml:space="preserve">convient </w:t>
      </w:r>
      <w:r w:rsidRPr="00D166D3">
        <w:rPr>
          <w:rFonts w:ascii="Times New Roman" w:eastAsia="Calibri" w:hAnsi="Times New Roman" w:cs="Times New Roman"/>
          <w:sz w:val="24"/>
          <w:szCs w:val="24"/>
        </w:rPr>
        <w:t xml:space="preserve">que soit le nôtre à l'entendre - à ce que nous articulions plus précisément ce qu'il renouvelle des rapports de la </w:t>
      </w:r>
      <w:r w:rsidRPr="00D166D3">
        <w:rPr>
          <w:rFonts w:ascii="Times New Roman" w:eastAsia="Calibri" w:hAnsi="Times New Roman" w:cs="Times New Roman"/>
          <w:i/>
          <w:iCs/>
          <w:sz w:val="24"/>
          <w:szCs w:val="24"/>
        </w:rPr>
        <w:t xml:space="preserve">pensée </w:t>
      </w:r>
      <w:r w:rsidRPr="00D166D3">
        <w:rPr>
          <w:rFonts w:ascii="Times New Roman" w:eastAsia="Calibri" w:hAnsi="Times New Roman" w:cs="Times New Roman"/>
          <w:sz w:val="24"/>
          <w:szCs w:val="24"/>
        </w:rPr>
        <w:t>à l'être. Assurément thème depuis venu à l'ordre du jour de par le discours de tel des philosophes contemporains, au premier plan Heidegger, mais assurément, dans le bruit qui se fait autour de ce qu'il articule, ce serait bien la forme la plus naive de traduire ce qu'il appelle,-comme ce je ne sais quel rappel qui devrait, à ce tournant où nous sommes, venir de l'être lui-même à la pensée pour qu'elle en soit renouvelée, qu'elle rompe avec ce qui, du fil qu'elle a suivi depuis quelque trois mille ans, l'a menée à je ne sais quelle impasse où elle ne se saisirait plus elle-même dans son essence et où l'on pourrait s'interroger comme le fait Heidegger : "</w:t>
      </w:r>
      <w:r w:rsidRPr="00D166D3">
        <w:rPr>
          <w:rFonts w:ascii="Times New Roman" w:eastAsia="Calibri" w:hAnsi="Times New Roman" w:cs="Times New Roman"/>
          <w:i/>
          <w:sz w:val="24"/>
          <w:szCs w:val="24"/>
        </w:rPr>
        <w:t>Was heisst Denken ?</w:t>
      </w:r>
      <w:r w:rsidRPr="00D166D3">
        <w:rPr>
          <w:rFonts w:ascii="Times New Roman" w:eastAsia="Calibri" w:hAnsi="Times New Roman" w:cs="Times New Roman"/>
          <w:sz w:val="24"/>
          <w:szCs w:val="24"/>
        </w:rPr>
        <w:t xml:space="preserve">", "que veut dire penser ?" - n'attendre le renouvellement du sens de ce mot </w:t>
      </w:r>
      <w:r w:rsidRPr="00D166D3">
        <w:rPr>
          <w:rFonts w:ascii="Times New Roman" w:eastAsia="Calibri" w:hAnsi="Times New Roman" w:cs="Times New Roman"/>
          <w:i/>
          <w:iCs/>
          <w:sz w:val="24"/>
          <w:szCs w:val="24"/>
        </w:rPr>
        <w:t xml:space="preserve">penser </w:t>
      </w:r>
      <w:r w:rsidRPr="00D166D3">
        <w:rPr>
          <w:rFonts w:ascii="Times New Roman" w:eastAsia="Calibri" w:hAnsi="Times New Roman" w:cs="Times New Roman"/>
          <w:sz w:val="24"/>
          <w:szCs w:val="24"/>
        </w:rPr>
        <w:t>que de je ne sais quel accident transmétaphysique, qui reviendrait à une bascule totale de tout ce que la pensée a tracé. Assurément ce n'est pas là le sens du texte de Heidegger et, pour ceux qui s'y arrêteraient, on pourrait évoquer l'humoristique et dérisoire métaphore qui serait celle de la fille qui ne sait pas s'offrir autrement qu'à s'étaler sur un lit… (Lección del 18-1-67)</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El paso que nos hace dar Freud no es menos sorprendente –a decir verdad, no toma el valor que funda la sorpresa que conviene que sea la nuestra para entenderlo– en lo que nosotros articulamos más precisamente, lo que renueva las relaciones del pensamiento al ser. Seguramente tema venido posteriormente a la orden del día por el discurso de alguno de los filósofos contemporáneos, en primer plano Heidegger, pero seguramente, en el ruido que se hace alrededor de lo que él articula, esa sería la forma más ingenua de traducir lo que llama –como no sé qué alusión que debería, en ese giro en que estamos, venir del ser mismo al </w:t>
      </w:r>
      <w:r w:rsidRPr="00D166D3">
        <w:rPr>
          <w:rFonts w:ascii="Times New Roman" w:eastAsia="Calibri" w:hAnsi="Times New Roman" w:cs="Times New Roman"/>
          <w:sz w:val="24"/>
          <w:szCs w:val="24"/>
        </w:rPr>
        <w:lastRenderedPageBreak/>
        <w:t>pensamiento para que sea renovada, que ella rompa con lo que, a partir del hilo que ha seguido desde hace tres mil años, la ha conducido a no sé qué aporía donde no se aprehendería ella misma en su esencia, y donde podríamos preguntarnos como Heidegger: “</w:t>
      </w:r>
      <w:r w:rsidRPr="00D166D3">
        <w:rPr>
          <w:rFonts w:ascii="Times New Roman" w:eastAsia="Calibri" w:hAnsi="Times New Roman" w:cs="Times New Roman"/>
          <w:i/>
          <w:sz w:val="24"/>
          <w:szCs w:val="24"/>
        </w:rPr>
        <w:t>Was heisst Denken?</w:t>
      </w:r>
      <w:r w:rsidRPr="00D166D3">
        <w:rPr>
          <w:rFonts w:ascii="Times New Roman" w:eastAsia="Calibri" w:hAnsi="Times New Roman" w:cs="Times New Roman"/>
          <w:sz w:val="24"/>
          <w:szCs w:val="24"/>
        </w:rPr>
        <w:t>”, “</w:t>
      </w:r>
      <w:r w:rsidRPr="00D166D3">
        <w:rPr>
          <w:rFonts w:ascii="Times New Roman" w:eastAsia="Calibri" w:hAnsi="Times New Roman" w:cs="Times New Roman"/>
          <w:i/>
          <w:sz w:val="24"/>
          <w:szCs w:val="24"/>
        </w:rPr>
        <w:t>Qué significa pensar</w:t>
      </w:r>
      <w:r w:rsidRPr="00D166D3">
        <w:rPr>
          <w:rFonts w:ascii="Times New Roman" w:eastAsia="Calibri" w:hAnsi="Times New Roman" w:cs="Times New Roman"/>
          <w:sz w:val="24"/>
          <w:szCs w:val="24"/>
        </w:rPr>
        <w:t>”–,  aguarda la renovación del sentido de esa palabra pensar desde no sé qué accidente transmetafísico, que volvería a hacer bascular completamente todo lo que el pensamiento ha trazado. Seguramente, no radica allí el sentido del texto de Heidegger y, para los que se detienen en esto, se podría evocar la humorística e irrisoria metáfora que es la de la hija que no sabe ofrecerse de otra manera que extendiéndose sobre un lecho…</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3) Ce sont-là les termes de la dyade essentielle où a à se forger le drame de la subjectivation du sexe. C'est-à-dire ce dont nous sommes en train de parler depuis un mois et demi. </w:t>
      </w:r>
      <w:r w:rsidRPr="00D166D3">
        <w:rPr>
          <w:rFonts w:ascii="Times New Roman" w:eastAsia="Calibri" w:hAnsi="Times New Roman" w:cs="Times New Roman"/>
          <w:i/>
          <w:iCs/>
          <w:sz w:val="24"/>
          <w:szCs w:val="24"/>
        </w:rPr>
        <w:t xml:space="preserve">Essentielle pour </w:t>
      </w:r>
      <w:r w:rsidRPr="00D166D3">
        <w:rPr>
          <w:rFonts w:ascii="Times New Roman" w:eastAsia="Calibri" w:hAnsi="Times New Roman" w:cs="Times New Roman"/>
          <w:sz w:val="24"/>
          <w:szCs w:val="24"/>
        </w:rPr>
        <w:t xml:space="preserve">ceux qui ont l'oreille formée aux termes heideggeriens - qui, comme vous le verrez, ne sont pas ma référence privilégiée - néanmoins, pour eux, je veux dire : non pas dyade essentielle au sens de ce qui est, mais au sens de ce qui - il faut bien le dire en allemand – de ce qui </w:t>
      </w:r>
      <w:r w:rsidRPr="00D166D3">
        <w:rPr>
          <w:rFonts w:ascii="Times New Roman" w:eastAsia="Calibri" w:hAnsi="Times New Roman" w:cs="Times New Roman"/>
          <w:i/>
          <w:sz w:val="24"/>
          <w:szCs w:val="24"/>
        </w:rPr>
        <w:t>west</w:t>
      </w:r>
      <w:r w:rsidRPr="00D166D3">
        <w:rPr>
          <w:rFonts w:ascii="Times New Roman" w:eastAsia="Calibri" w:hAnsi="Times New Roman" w:cs="Times New Roman"/>
          <w:sz w:val="24"/>
          <w:szCs w:val="24"/>
        </w:rPr>
        <w:t xml:space="preserve">, comme s'exprime Heidegger ; d'ailleurs d'une façon déjà forcée au regard de la langue allemande. Disons : de ce qui opère en tant que </w:t>
      </w:r>
      <w:r w:rsidRPr="00D166D3">
        <w:rPr>
          <w:rFonts w:ascii="Times New Roman" w:eastAsia="Calibri" w:hAnsi="Times New Roman" w:cs="Times New Roman"/>
          <w:i/>
          <w:iCs/>
          <w:sz w:val="24"/>
          <w:szCs w:val="24"/>
        </w:rPr>
        <w:t xml:space="preserve">Sprache, </w:t>
      </w:r>
      <w:r w:rsidRPr="00D166D3">
        <w:rPr>
          <w:rFonts w:ascii="Times New Roman" w:eastAsia="Calibri" w:hAnsi="Times New Roman" w:cs="Times New Roman"/>
          <w:sz w:val="24"/>
          <w:szCs w:val="24"/>
        </w:rPr>
        <w:t>soit la connotation laissée à Heidegger, du terme de langage.  (Lección del 26-4-67)</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Están allí los términos de la díada esencial donde tiene que forjarse el drama de la subjetivación del sexo. Es decir, el tema que nos ocupa desde hace un mes y medio. Esencial, para los que tienen la oreja formada en los términos heideggerianos –que, como lo verán, no son mi referencia privilegiada–, sin embargo, para ellos quiero decir: no díada esencial en el sentido de lo que es, sino en el sentido de lo que –es necesario decirlo en alemán– de lo que </w:t>
      </w:r>
      <w:r w:rsidRPr="00D166D3">
        <w:rPr>
          <w:rFonts w:ascii="Times New Roman" w:eastAsia="Calibri" w:hAnsi="Times New Roman" w:cs="Times New Roman"/>
          <w:i/>
          <w:sz w:val="24"/>
          <w:szCs w:val="24"/>
        </w:rPr>
        <w:t xml:space="preserve">west </w:t>
      </w:r>
      <w:r w:rsidRPr="00D166D3">
        <w:rPr>
          <w:rFonts w:ascii="Times New Roman" w:eastAsia="Calibri" w:hAnsi="Times New Roman" w:cs="Times New Roman"/>
          <w:sz w:val="24"/>
          <w:szCs w:val="24"/>
        </w:rPr>
        <w:t>(</w:t>
      </w:r>
      <w:r w:rsidRPr="00D166D3">
        <w:rPr>
          <w:rFonts w:ascii="Times New Roman" w:eastAsia="Calibri" w:hAnsi="Times New Roman" w:cs="Times New Roman"/>
          <w:i/>
          <w:sz w:val="24"/>
          <w:szCs w:val="24"/>
        </w:rPr>
        <w:t>sic</w:t>
      </w:r>
      <w:r w:rsidRPr="00D166D3">
        <w:rPr>
          <w:rFonts w:ascii="Times New Roman" w:eastAsia="Calibri" w:hAnsi="Times New Roman" w:cs="Times New Roman"/>
          <w:sz w:val="24"/>
          <w:szCs w:val="24"/>
        </w:rPr>
        <w:t xml:space="preserve">), como se expresa Heidegger, por otra parte, de una manera forzada respecto de la lengua alemana. Digamos, de lo que opera en tanto que </w:t>
      </w:r>
      <w:r w:rsidRPr="00D166D3">
        <w:rPr>
          <w:rFonts w:ascii="Times New Roman" w:eastAsia="Calibri" w:hAnsi="Times New Roman" w:cs="Times New Roman"/>
          <w:i/>
          <w:sz w:val="24"/>
          <w:szCs w:val="24"/>
        </w:rPr>
        <w:t>Sprache</w:t>
      </w:r>
      <w:r w:rsidRPr="00D166D3">
        <w:rPr>
          <w:rFonts w:ascii="Times New Roman" w:eastAsia="Calibri" w:hAnsi="Times New Roman" w:cs="Times New Roman"/>
          <w:sz w:val="24"/>
          <w:szCs w:val="24"/>
        </w:rPr>
        <w:t xml:space="preserve">, o sea, dejando la connotación  a Heidegger, el término lenguaje. </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4) La lutte des sexes est quelque chose auquel, d'ailleurs, l'Histoire démontre que ce sont les psychanalystes les plus superficiels qui se sont arrêtés. Néanmoins, il reste qu'une certaine </w:t>
      </w:r>
      <w:r w:rsidRPr="00D166D3">
        <w:rPr>
          <w:rFonts w:ascii="Times New Roman" w:eastAsia="Calibri" w:hAnsi="Times New Roman" w:cs="Times New Roman"/>
          <w:i/>
          <w:iCs/>
          <w:sz w:val="24"/>
          <w:szCs w:val="24"/>
        </w:rPr>
        <w:t xml:space="preserve">alétheia </w:t>
      </w:r>
      <w:r w:rsidRPr="00D166D3">
        <w:rPr>
          <w:rFonts w:ascii="Times New Roman" w:eastAsia="Calibri" w:hAnsi="Times New Roman" w:cs="Times New Roman"/>
          <w:sz w:val="24"/>
          <w:szCs w:val="24"/>
        </w:rPr>
        <w:t xml:space="preserve">-à prendre dans le sens, avec l'accent, de </w:t>
      </w:r>
      <w:r w:rsidRPr="00D166D3">
        <w:rPr>
          <w:rFonts w:ascii="Times New Roman" w:eastAsia="Calibri" w:hAnsi="Times New Roman" w:cs="Times New Roman"/>
          <w:i/>
          <w:iCs/>
          <w:sz w:val="24"/>
          <w:szCs w:val="24"/>
        </w:rPr>
        <w:t xml:space="preserve">Verborgenheit </w:t>
      </w:r>
      <w:r w:rsidRPr="00D166D3">
        <w:rPr>
          <w:rFonts w:ascii="Times New Roman" w:eastAsia="Calibri" w:hAnsi="Times New Roman" w:cs="Times New Roman"/>
          <w:sz w:val="24"/>
          <w:szCs w:val="24"/>
        </w:rPr>
        <w:t>que lui donne Heidegger- est peut-être, à proprement parler, à instaurer quant à ce dont il s'agit concernant l'acte sexuel. (Lección del 10-5-67)</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La lucha de los sexos es algo, por otra parte,  que la historia ha demostrado que se han detenido en ella los psicoanalistas más superficiales. No obstante, resta que una cierta </w:t>
      </w:r>
      <w:r w:rsidRPr="00D166D3">
        <w:rPr>
          <w:rFonts w:ascii="Times New Roman" w:eastAsia="Calibri" w:hAnsi="Times New Roman" w:cs="Times New Roman"/>
          <w:i/>
          <w:sz w:val="24"/>
          <w:szCs w:val="24"/>
        </w:rPr>
        <w:t>alétheia</w:t>
      </w:r>
      <w:r w:rsidRPr="00D166D3">
        <w:rPr>
          <w:rFonts w:ascii="Times New Roman" w:eastAsia="Calibri" w:hAnsi="Times New Roman" w:cs="Times New Roman"/>
          <w:sz w:val="24"/>
          <w:szCs w:val="24"/>
        </w:rPr>
        <w:t xml:space="preserve"> –a tomar en el sentido, con el acento, de </w:t>
      </w:r>
      <w:r w:rsidRPr="00D166D3">
        <w:rPr>
          <w:rFonts w:ascii="Times New Roman" w:eastAsia="Calibri" w:hAnsi="Times New Roman" w:cs="Times New Roman"/>
          <w:i/>
          <w:sz w:val="24"/>
          <w:szCs w:val="24"/>
        </w:rPr>
        <w:t xml:space="preserve">Verborgenheit </w:t>
      </w:r>
      <w:r w:rsidRPr="00D166D3">
        <w:rPr>
          <w:rFonts w:ascii="Times New Roman" w:eastAsia="Calibri" w:hAnsi="Times New Roman" w:cs="Times New Roman"/>
          <w:sz w:val="24"/>
          <w:szCs w:val="24"/>
        </w:rPr>
        <w:t xml:space="preserve">que le da Heidegger– es, quizá, hablando propiamente, a instaurar en cuanto a aquello de lo que se trata en lo que concierne al acto sexual. </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b/>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Seminario XV</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Le terme (</w:t>
      </w:r>
      <w:r w:rsidRPr="00D166D3">
        <w:rPr>
          <w:rFonts w:ascii="Times New Roman" w:eastAsia="Calibri" w:hAnsi="Times New Roman" w:cs="Times New Roman"/>
          <w:i/>
          <w:iCs/>
          <w:sz w:val="24"/>
          <w:szCs w:val="24"/>
        </w:rPr>
        <w:t xml:space="preserve">nachträglich </w:t>
      </w:r>
      <w:r w:rsidRPr="00D166D3">
        <w:rPr>
          <w:rFonts w:ascii="Times New Roman" w:eastAsia="Calibri" w:hAnsi="Times New Roman" w:cs="Times New Roman"/>
          <w:sz w:val="24"/>
          <w:szCs w:val="24"/>
        </w:rPr>
        <w:t xml:space="preserve">(après coup)) a bien son prix. Il n'est pas seulement freudien; Heidegger l'emploie, il est vrai dans une visée différente quand il s'agit pour lui d'interroger les rapports de l'être à la </w:t>
      </w:r>
      <w:r w:rsidRPr="00D166D3">
        <w:rPr>
          <w:rFonts w:ascii="Times New Roman" w:eastAsia="Calibri" w:hAnsi="Times New Roman" w:cs="Times New Roman"/>
          <w:i/>
          <w:iCs/>
          <w:sz w:val="24"/>
          <w:szCs w:val="24"/>
        </w:rPr>
        <w:t xml:space="preserve">Rede. </w:t>
      </w:r>
      <w:r w:rsidRPr="00D166D3">
        <w:rPr>
          <w:rFonts w:ascii="Times New Roman" w:eastAsia="Calibri" w:hAnsi="Times New Roman" w:cs="Times New Roman"/>
          <w:sz w:val="24"/>
          <w:szCs w:val="24"/>
        </w:rPr>
        <w:t>(Lección del 22-11-67)</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El término (</w:t>
      </w:r>
      <w:r w:rsidRPr="00D166D3">
        <w:rPr>
          <w:rFonts w:ascii="Times New Roman" w:eastAsia="Calibri" w:hAnsi="Times New Roman" w:cs="Times New Roman"/>
          <w:i/>
          <w:sz w:val="24"/>
          <w:szCs w:val="24"/>
        </w:rPr>
        <w:t>nachträglich</w:t>
      </w:r>
      <w:r w:rsidRPr="00D166D3">
        <w:rPr>
          <w:rFonts w:ascii="Times New Roman" w:eastAsia="Calibri" w:hAnsi="Times New Roman" w:cs="Times New Roman"/>
          <w:sz w:val="24"/>
          <w:szCs w:val="24"/>
        </w:rPr>
        <w:t xml:space="preserve"> (</w:t>
      </w:r>
      <w:r w:rsidRPr="00D166D3">
        <w:rPr>
          <w:rFonts w:ascii="Times New Roman" w:eastAsia="Calibri" w:hAnsi="Times New Roman" w:cs="Times New Roman"/>
          <w:i/>
          <w:sz w:val="24"/>
          <w:szCs w:val="24"/>
        </w:rPr>
        <w:t>après coup</w:t>
      </w:r>
      <w:r w:rsidRPr="00D166D3">
        <w:rPr>
          <w:rFonts w:ascii="Times New Roman" w:eastAsia="Calibri" w:hAnsi="Times New Roman" w:cs="Times New Roman"/>
          <w:sz w:val="24"/>
          <w:szCs w:val="24"/>
        </w:rPr>
        <w:t xml:space="preserve">)) tiene su precio. No es únicamente freudiano; Heidegger lo emplea; ciertamente, en una mira diferente cuando se trata para él de interrogar las relaciones del ser a la </w:t>
      </w:r>
      <w:r w:rsidRPr="00D166D3">
        <w:rPr>
          <w:rFonts w:ascii="Times New Roman" w:eastAsia="Calibri" w:hAnsi="Times New Roman" w:cs="Times New Roman"/>
          <w:i/>
          <w:sz w:val="24"/>
          <w:szCs w:val="24"/>
        </w:rPr>
        <w:t>Rede</w:t>
      </w:r>
      <w:r w:rsidRPr="00D166D3">
        <w:rPr>
          <w:rFonts w:ascii="Times New Roman" w:eastAsia="Calibri" w:hAnsi="Times New Roman" w:cs="Times New Roman"/>
          <w:sz w:val="24"/>
          <w:szCs w:val="24"/>
        </w:rPr>
        <w:t>.</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b/>
          <w:sz w:val="24"/>
          <w:szCs w:val="24"/>
        </w:rPr>
      </w:pPr>
      <w:r w:rsidRPr="00D166D3">
        <w:rPr>
          <w:rFonts w:ascii="Times New Roman" w:eastAsia="Calibri" w:hAnsi="Times New Roman" w:cs="Times New Roman"/>
          <w:b/>
          <w:sz w:val="24"/>
          <w:szCs w:val="24"/>
        </w:rPr>
        <w:t>Seminario XXII</w:t>
      </w: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C'est le mode surréaliste, n'est-ce pas? Ça n'a jamais abouti à rien. Il (Aragon) n'a pas spatialisé le noeud borroméen de la bonne façon. Grâce à quoi, n'est-ce pas, nous en sommes toujours, à être, comme me le disait Heidegger, là, que j'ai extrait tout à l'heure de sa boîte, à être </w:t>
      </w:r>
      <w:r w:rsidRPr="00D166D3">
        <w:rPr>
          <w:rFonts w:ascii="Times New Roman" w:eastAsia="Calibri" w:hAnsi="Times New Roman" w:cs="Times New Roman"/>
          <w:i/>
          <w:iCs/>
          <w:sz w:val="24"/>
          <w:szCs w:val="24"/>
        </w:rPr>
        <w:t xml:space="preserve">In-der-Welt, </w:t>
      </w:r>
      <w:r w:rsidRPr="00D166D3">
        <w:rPr>
          <w:rFonts w:ascii="Times New Roman" w:eastAsia="Calibri" w:hAnsi="Times New Roman" w:cs="Times New Roman"/>
          <w:sz w:val="24"/>
          <w:szCs w:val="24"/>
        </w:rPr>
        <w:t xml:space="preserve">à </w:t>
      </w:r>
      <w:r w:rsidRPr="00D166D3">
        <w:rPr>
          <w:rFonts w:ascii="Times New Roman" w:eastAsia="Calibri" w:hAnsi="Times New Roman" w:cs="Times New Roman"/>
          <w:i/>
          <w:iCs/>
          <w:sz w:val="24"/>
          <w:szCs w:val="24"/>
        </w:rPr>
        <w:t xml:space="preserve">l'In-der-Welt-sein. </w:t>
      </w:r>
      <w:r w:rsidRPr="00D166D3">
        <w:rPr>
          <w:rFonts w:ascii="Times New Roman" w:eastAsia="Calibri" w:hAnsi="Times New Roman" w:cs="Times New Roman"/>
          <w:sz w:val="24"/>
          <w:szCs w:val="24"/>
          <w:lang w:val="en-US"/>
        </w:rPr>
        <w:t xml:space="preserve">C'est une cosméticologie, cosméticuleuse en plus. C'est une tradition comme ça, grâce à quoi? Grâce à ce </w:t>
      </w:r>
      <w:r w:rsidRPr="00D166D3">
        <w:rPr>
          <w:rFonts w:ascii="Times New Roman" w:eastAsia="Calibri" w:hAnsi="Times New Roman" w:cs="Times New Roman"/>
          <w:i/>
          <w:iCs/>
          <w:sz w:val="24"/>
          <w:szCs w:val="24"/>
          <w:lang w:val="en-US"/>
        </w:rPr>
        <w:t xml:space="preserve">Welt : </w:t>
      </w:r>
      <w:r w:rsidRPr="00D166D3">
        <w:rPr>
          <w:rFonts w:ascii="Times New Roman" w:eastAsia="Calibri" w:hAnsi="Times New Roman" w:cs="Times New Roman"/>
          <w:sz w:val="24"/>
          <w:szCs w:val="24"/>
          <w:lang w:val="en-US"/>
        </w:rPr>
        <w:t xml:space="preserve">il y a </w:t>
      </w:r>
      <w:r w:rsidRPr="00D166D3">
        <w:rPr>
          <w:rFonts w:ascii="Times New Roman" w:eastAsia="Calibri" w:hAnsi="Times New Roman" w:cs="Times New Roman"/>
          <w:i/>
          <w:iCs/>
          <w:sz w:val="24"/>
          <w:szCs w:val="24"/>
          <w:lang w:val="en-US"/>
        </w:rPr>
        <w:t xml:space="preserve">l'Umwelt </w:t>
      </w:r>
      <w:r w:rsidRPr="00D166D3">
        <w:rPr>
          <w:rFonts w:ascii="Times New Roman" w:eastAsia="Calibri" w:hAnsi="Times New Roman" w:cs="Times New Roman"/>
          <w:sz w:val="24"/>
          <w:szCs w:val="24"/>
          <w:lang w:val="en-US"/>
        </w:rPr>
        <w:t xml:space="preserve">et puis il y a </w:t>
      </w:r>
      <w:r w:rsidRPr="00D166D3">
        <w:rPr>
          <w:rFonts w:ascii="Times New Roman" w:eastAsia="Calibri" w:hAnsi="Times New Roman" w:cs="Times New Roman"/>
          <w:i/>
          <w:iCs/>
          <w:sz w:val="24"/>
          <w:szCs w:val="24"/>
          <w:lang w:val="en-US"/>
        </w:rPr>
        <w:t xml:space="preserve">l'Innenwelt. </w:t>
      </w:r>
      <w:r w:rsidRPr="00D166D3">
        <w:rPr>
          <w:rFonts w:ascii="Times New Roman" w:eastAsia="Calibri" w:hAnsi="Times New Roman" w:cs="Times New Roman"/>
          <w:sz w:val="24"/>
          <w:szCs w:val="24"/>
        </w:rPr>
        <w:t>Ça devrait faire suspect, cette répétition de la bulle. (Lección del 8-4-75)</w:t>
      </w:r>
    </w:p>
    <w:p w:rsidR="00CA1B74" w:rsidRPr="00D166D3" w:rsidRDefault="00CA1B74" w:rsidP="00CA1B74">
      <w:pPr>
        <w:autoSpaceDE w:val="0"/>
        <w:autoSpaceDN w:val="0"/>
        <w:adjustRightInd w:val="0"/>
        <w:rPr>
          <w:rFonts w:ascii="Times New Roman" w:eastAsia="Calibri" w:hAnsi="Times New Roman" w:cs="Times New Roman"/>
          <w:sz w:val="24"/>
          <w:szCs w:val="24"/>
        </w:rPr>
      </w:pPr>
    </w:p>
    <w:p w:rsidR="00CA1B74" w:rsidRPr="00D166D3" w:rsidRDefault="00CA1B74" w:rsidP="00CA1B74">
      <w:pPr>
        <w:autoSpaceDE w:val="0"/>
        <w:autoSpaceDN w:val="0"/>
        <w:adjustRightInd w:val="0"/>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 xml:space="preserve">¿Es el modo surrealista, no es así? Jamás condujo a nada. Él (Aragón) no espacializó el nudo borromeano de la buena manera. Gracias a lo cual, en efecto, nosotros permanecemos siempre en el </w:t>
      </w:r>
      <w:r w:rsidRPr="00D166D3">
        <w:rPr>
          <w:rFonts w:ascii="Times New Roman" w:eastAsia="Calibri" w:hAnsi="Times New Roman" w:cs="Times New Roman"/>
          <w:i/>
          <w:sz w:val="24"/>
          <w:szCs w:val="24"/>
        </w:rPr>
        <w:t>ser</w:t>
      </w:r>
      <w:r w:rsidRPr="00D166D3">
        <w:rPr>
          <w:rFonts w:ascii="Times New Roman" w:eastAsia="Calibri" w:hAnsi="Times New Roman" w:cs="Times New Roman"/>
          <w:sz w:val="24"/>
          <w:szCs w:val="24"/>
        </w:rPr>
        <w:t xml:space="preserve">, como me lo decía Heidegger, </w:t>
      </w:r>
      <w:r w:rsidRPr="00D166D3">
        <w:rPr>
          <w:rFonts w:ascii="Times New Roman" w:eastAsia="Calibri" w:hAnsi="Times New Roman" w:cs="Times New Roman"/>
          <w:i/>
          <w:sz w:val="24"/>
          <w:szCs w:val="24"/>
        </w:rPr>
        <w:t>allí</w:t>
      </w:r>
      <w:r w:rsidRPr="00D166D3">
        <w:rPr>
          <w:rFonts w:ascii="Times New Roman" w:eastAsia="Calibri" w:hAnsi="Times New Roman" w:cs="Times New Roman"/>
          <w:sz w:val="24"/>
          <w:szCs w:val="24"/>
        </w:rPr>
        <w:t xml:space="preserve">, que yo extraje hace un momento de sus arcas, en el ser </w:t>
      </w:r>
      <w:r w:rsidRPr="00D166D3">
        <w:rPr>
          <w:rFonts w:ascii="Times New Roman" w:eastAsia="Calibri" w:hAnsi="Times New Roman" w:cs="Times New Roman"/>
          <w:i/>
          <w:sz w:val="24"/>
          <w:szCs w:val="24"/>
        </w:rPr>
        <w:t>In-der-Welt</w:t>
      </w:r>
      <w:r w:rsidRPr="00D166D3">
        <w:rPr>
          <w:rFonts w:ascii="Times New Roman" w:eastAsia="Calibri" w:hAnsi="Times New Roman" w:cs="Times New Roman"/>
          <w:sz w:val="24"/>
          <w:szCs w:val="24"/>
        </w:rPr>
        <w:t xml:space="preserve">, en el </w:t>
      </w:r>
      <w:r w:rsidRPr="00D166D3">
        <w:rPr>
          <w:rFonts w:ascii="Times New Roman" w:eastAsia="Calibri" w:hAnsi="Times New Roman" w:cs="Times New Roman"/>
          <w:i/>
          <w:sz w:val="24"/>
          <w:szCs w:val="24"/>
        </w:rPr>
        <w:t>In-der-Welt-sein</w:t>
      </w:r>
      <w:r w:rsidRPr="00D166D3">
        <w:rPr>
          <w:rFonts w:ascii="Times New Roman" w:eastAsia="Calibri" w:hAnsi="Times New Roman" w:cs="Times New Roman"/>
          <w:sz w:val="24"/>
          <w:szCs w:val="24"/>
        </w:rPr>
        <w:t xml:space="preserve">. Es una cosmeticología, </w:t>
      </w:r>
      <w:r w:rsidRPr="00D166D3">
        <w:rPr>
          <w:rFonts w:ascii="Times New Roman" w:eastAsia="Calibri" w:hAnsi="Times New Roman" w:cs="Times New Roman"/>
          <w:sz w:val="24"/>
          <w:szCs w:val="24"/>
        </w:rPr>
        <w:lastRenderedPageBreak/>
        <w:t xml:space="preserve">cosméticulosa además. Es una tradición, por esto. ¿Gracias a qué? Gracias a ese </w:t>
      </w:r>
      <w:r w:rsidRPr="00D166D3">
        <w:rPr>
          <w:rFonts w:ascii="Times New Roman" w:eastAsia="Calibri" w:hAnsi="Times New Roman" w:cs="Times New Roman"/>
          <w:i/>
          <w:sz w:val="24"/>
          <w:szCs w:val="24"/>
        </w:rPr>
        <w:t>Welt</w:t>
      </w:r>
      <w:r w:rsidRPr="00D166D3">
        <w:rPr>
          <w:rFonts w:ascii="Times New Roman" w:eastAsia="Calibri" w:hAnsi="Times New Roman" w:cs="Times New Roman"/>
          <w:sz w:val="24"/>
          <w:szCs w:val="24"/>
        </w:rPr>
        <w:t xml:space="preserve">: hay el </w:t>
      </w:r>
      <w:r w:rsidRPr="00D166D3">
        <w:rPr>
          <w:rFonts w:ascii="Times New Roman" w:eastAsia="Calibri" w:hAnsi="Times New Roman" w:cs="Times New Roman"/>
          <w:i/>
          <w:sz w:val="24"/>
          <w:szCs w:val="24"/>
        </w:rPr>
        <w:t>Umwelt</w:t>
      </w:r>
      <w:r w:rsidRPr="00D166D3">
        <w:rPr>
          <w:rFonts w:ascii="Times New Roman" w:eastAsia="Calibri" w:hAnsi="Times New Roman" w:cs="Times New Roman"/>
          <w:sz w:val="24"/>
          <w:szCs w:val="24"/>
        </w:rPr>
        <w:t xml:space="preserve"> y luego hay el </w:t>
      </w:r>
      <w:r w:rsidRPr="00D166D3">
        <w:rPr>
          <w:rFonts w:ascii="Times New Roman" w:eastAsia="Calibri" w:hAnsi="Times New Roman" w:cs="Times New Roman"/>
          <w:i/>
          <w:sz w:val="24"/>
          <w:szCs w:val="24"/>
        </w:rPr>
        <w:t>Innenwelt</w:t>
      </w:r>
      <w:r w:rsidRPr="00D166D3">
        <w:rPr>
          <w:rFonts w:ascii="Times New Roman" w:eastAsia="Calibri" w:hAnsi="Times New Roman" w:cs="Times New Roman"/>
          <w:sz w:val="24"/>
          <w:szCs w:val="24"/>
        </w:rPr>
        <w:t xml:space="preserve">. Esta repetición de la burbuja debería hacernos sospechar. </w:t>
      </w:r>
    </w:p>
    <w:p w:rsidR="00D82480" w:rsidRPr="00D166D3" w:rsidRDefault="00D82480">
      <w:pPr>
        <w:rPr>
          <w:rFonts w:ascii="Times New Roman" w:hAnsi="Times New Roman" w:cs="Times New Roman"/>
          <w:sz w:val="24"/>
          <w:szCs w:val="24"/>
        </w:rPr>
      </w:pPr>
    </w:p>
    <w:p w:rsidR="0017434D" w:rsidRPr="00D166D3" w:rsidRDefault="0017434D">
      <w:pPr>
        <w:rPr>
          <w:rFonts w:ascii="Times New Roman" w:hAnsi="Times New Roman" w:cs="Times New Roman"/>
          <w:sz w:val="24"/>
          <w:szCs w:val="24"/>
        </w:rPr>
      </w:pPr>
    </w:p>
    <w:p w:rsidR="0017434D" w:rsidRPr="00003B86" w:rsidRDefault="0017434D" w:rsidP="0017434D">
      <w:pPr>
        <w:rPr>
          <w:rFonts w:ascii="Times New Roman" w:hAnsi="Times New Roman" w:cs="Times New Roman"/>
          <w:b/>
          <w:sz w:val="32"/>
          <w:szCs w:val="32"/>
        </w:rPr>
      </w:pPr>
      <w:r w:rsidRPr="00003B86">
        <w:rPr>
          <w:rFonts w:ascii="Times New Roman" w:hAnsi="Times New Roman" w:cs="Times New Roman"/>
          <w:b/>
          <w:sz w:val="32"/>
          <w:szCs w:val="32"/>
        </w:rPr>
        <w:t>Referencias de Lacan a Heidegger en los escritos (no compilados en Écrits) y  Lettres de l’École</w:t>
      </w:r>
    </w:p>
    <w:p w:rsidR="0017434D" w:rsidRPr="00D166D3" w:rsidRDefault="0017434D" w:rsidP="0017434D">
      <w:pPr>
        <w:rPr>
          <w:rFonts w:ascii="Times New Roman" w:hAnsi="Times New Roman" w:cs="Times New Roman"/>
          <w:sz w:val="24"/>
          <w:szCs w:val="24"/>
        </w:rPr>
      </w:pPr>
      <w:r w:rsidRPr="00D166D3">
        <w:rPr>
          <w:rFonts w:ascii="Times New Roman" w:hAnsi="Times New Roman" w:cs="Times New Roman"/>
          <w:b/>
          <w:sz w:val="24"/>
          <w:szCs w:val="24"/>
        </w:rPr>
        <w:t xml:space="preserve">                                                             </w:t>
      </w:r>
      <w:r w:rsidRPr="00D166D3">
        <w:rPr>
          <w:rFonts w:ascii="Times New Roman" w:hAnsi="Times New Roman" w:cs="Times New Roman"/>
          <w:sz w:val="24"/>
          <w:szCs w:val="24"/>
        </w:rPr>
        <w:t>Compilación: Carlos Faig</w:t>
      </w:r>
    </w:p>
    <w:p w:rsidR="0017434D" w:rsidRPr="00D166D3" w:rsidRDefault="0017434D" w:rsidP="0017434D">
      <w:pPr>
        <w:rPr>
          <w:rFonts w:ascii="Times New Roman" w:hAnsi="Times New Roman" w:cs="Times New Roman"/>
          <w:b/>
          <w:sz w:val="24"/>
          <w:szCs w:val="24"/>
        </w:rPr>
      </w:pPr>
    </w:p>
    <w:p w:rsidR="0017434D" w:rsidRPr="00D166D3" w:rsidRDefault="0017434D" w:rsidP="0017434D">
      <w:pPr>
        <w:rPr>
          <w:rFonts w:ascii="Times New Roman" w:hAnsi="Times New Roman" w:cs="Times New Roman"/>
          <w:b/>
          <w:sz w:val="24"/>
          <w:szCs w:val="24"/>
        </w:rPr>
      </w:pPr>
    </w:p>
    <w:p w:rsidR="0017434D" w:rsidRPr="00D166D3" w:rsidRDefault="0017434D" w:rsidP="0017434D">
      <w:pPr>
        <w:rPr>
          <w:rFonts w:ascii="Times New Roman" w:hAnsi="Times New Roman" w:cs="Times New Roman"/>
          <w:sz w:val="24"/>
          <w:szCs w:val="24"/>
        </w:rPr>
      </w:pPr>
      <w:r w:rsidRPr="00D166D3">
        <w:rPr>
          <w:rFonts w:ascii="Times New Roman" w:hAnsi="Times New Roman" w:cs="Times New Roman"/>
          <w:b/>
          <w:sz w:val="24"/>
          <w:szCs w:val="24"/>
        </w:rPr>
        <w:t>Introduction à l’édition allemande des Écrits</w:t>
      </w:r>
      <w:r w:rsidRPr="00D166D3">
        <w:rPr>
          <w:rFonts w:ascii="Times New Roman" w:hAnsi="Times New Roman" w:cs="Times New Roman"/>
          <w:sz w:val="24"/>
          <w:szCs w:val="24"/>
        </w:rPr>
        <w:t xml:space="preserve"> (Scilicet n° 5, Seuil, París, 1975)</w:t>
      </w:r>
    </w:p>
    <w:p w:rsidR="0017434D" w:rsidRPr="00D166D3" w:rsidRDefault="0017434D" w:rsidP="0017434D">
      <w:pPr>
        <w:rPr>
          <w:rFonts w:ascii="Times New Roman" w:hAnsi="Times New Roman" w:cs="Times New Roman"/>
          <w:sz w:val="24"/>
          <w:szCs w:val="24"/>
        </w:rPr>
      </w:pPr>
      <w:r w:rsidRPr="00D166D3">
        <w:rPr>
          <w:rFonts w:ascii="Times New Roman" w:hAnsi="Times New Roman" w:cs="Times New Roman"/>
          <w:b/>
          <w:sz w:val="24"/>
          <w:szCs w:val="24"/>
        </w:rPr>
        <w:t xml:space="preserve">Introducción a la edición alemana de los Escritos </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 xml:space="preserve"> 1) Ceci chez un “être” vivant dont le moins qu’on puisse dire, c’est qu’il se distingue des autres d’habiter le langage, comme dit un Allemand que je m’honore de connaître (comme on s’exprime pour dénoter d’avoir fait sa connaisance). Cet être se distingue par ce logis lequel est cotonneux en ce “sens” qu’il le rabat, le dit être, vers toutes sortes de concepts, soit de tonneaux, tous plus fútiles les uns que les autres. (p. 12)</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Esto en un “ser” viviente del que lo menos que se puede decir es que se distingue de los otros por habitar el lenguaje, como dice un Alemán que me honro de conocer (como nos expresamos para denotar un trato personal). Este ser se distingue por ese alojamiento que es algodonoso, en el sentido de que conduce forzosamente al dicho ser hacia toda suerte de conceptos, o sea de toneles, todos más fútiles los unos que los otros. (Tr. C.F.)</w:t>
      </w: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2) Pour mon “ami” Heidegger évoqué plus haut du respect que je lui porte, qu’il veuille bien s’arrêter un instant, voeu que j’émets purement gratuit puisque je sais bien qu’il ne saurait le faire, s’arrêter, dis-je, sur cette idée que la métaphysique n’a jamais rien été et ne saurait se prolonger qu’à s’ocupper de boucher le trou de la politique. C’est son ressort. (p. 13)</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 xml:space="preserve">Para mi “amigo” Heidegger, evocado más arriba con el respecto que me merece, que tenga a bien detenerse un instante, voto que emito de forma puramente gratuita puesto que sé que no podría hacerlo, detenerse, digo, sobre la idea de que la metafísica no ha sido jamás nada </w:t>
      </w:r>
      <w:r w:rsidRPr="00D166D3">
        <w:rPr>
          <w:rFonts w:ascii="Times New Roman" w:hAnsi="Times New Roman" w:cs="Times New Roman"/>
          <w:sz w:val="24"/>
          <w:szCs w:val="24"/>
        </w:rPr>
        <w:lastRenderedPageBreak/>
        <w:t>y no podría prolongarse más que al ocuparse de taponar el agujero de la política. Es su resorte. (Tr. C.F.)</w:t>
      </w: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b/>
          <w:sz w:val="24"/>
          <w:szCs w:val="24"/>
        </w:rPr>
      </w:pPr>
    </w:p>
    <w:p w:rsidR="0017434D" w:rsidRPr="00D166D3" w:rsidRDefault="0017434D" w:rsidP="0017434D">
      <w:pPr>
        <w:jc w:val="both"/>
        <w:rPr>
          <w:rFonts w:ascii="Times New Roman" w:hAnsi="Times New Roman" w:cs="Times New Roman"/>
          <w:b/>
          <w:sz w:val="24"/>
          <w:szCs w:val="24"/>
        </w:rPr>
      </w:pPr>
      <w:r w:rsidRPr="00D166D3">
        <w:rPr>
          <w:rFonts w:ascii="Times New Roman" w:hAnsi="Times New Roman" w:cs="Times New Roman"/>
          <w:b/>
          <w:sz w:val="24"/>
          <w:szCs w:val="24"/>
        </w:rPr>
        <w:t xml:space="preserve">Le mythe individuele du névrosé ou  poésie et vérité dans la névrose                   (versión Roussan) (cf. sitio WEB de la ELP, “pas tout lacan”) </w:t>
      </w:r>
    </w:p>
    <w:p w:rsidR="0017434D" w:rsidRPr="00D166D3" w:rsidRDefault="0017434D" w:rsidP="0017434D">
      <w:pPr>
        <w:jc w:val="both"/>
        <w:rPr>
          <w:rFonts w:ascii="Times New Roman" w:hAnsi="Times New Roman" w:cs="Times New Roman"/>
          <w:b/>
          <w:sz w:val="24"/>
          <w:szCs w:val="24"/>
        </w:rPr>
      </w:pPr>
      <w:r w:rsidRPr="00D166D3">
        <w:rPr>
          <w:rFonts w:ascii="Times New Roman" w:hAnsi="Times New Roman" w:cs="Times New Roman"/>
          <w:b/>
          <w:sz w:val="24"/>
          <w:szCs w:val="24"/>
        </w:rPr>
        <w:t xml:space="preserve">El mito individual del neurótico o “poesía y verdad” en la neurosis </w:t>
      </w:r>
      <w:r w:rsidRPr="00D166D3">
        <w:rPr>
          <w:rFonts w:ascii="Times New Roman" w:hAnsi="Times New Roman" w:cs="Times New Roman"/>
          <w:sz w:val="24"/>
          <w:szCs w:val="24"/>
        </w:rPr>
        <w:t>(Cuadernos Sigmund Freud 2/3, Buenos Aires, 1973)</w:t>
      </w:r>
    </w:p>
    <w:p w:rsidR="0017434D" w:rsidRPr="00D166D3" w:rsidRDefault="0017434D" w:rsidP="0017434D">
      <w:pPr>
        <w:jc w:val="both"/>
        <w:rPr>
          <w:rFonts w:ascii="Times New Roman" w:eastAsia="Calibri" w:hAnsi="Times New Roman" w:cs="Times New Roman"/>
          <w:sz w:val="24"/>
          <w:szCs w:val="24"/>
        </w:rPr>
      </w:pPr>
      <w:r w:rsidRPr="00D166D3">
        <w:rPr>
          <w:rFonts w:ascii="Times New Roman" w:eastAsia="Calibri" w:hAnsi="Times New Roman" w:cs="Times New Roman"/>
          <w:sz w:val="24"/>
          <w:szCs w:val="24"/>
        </w:rPr>
        <w:t>Le sujet a toujours, par rapport à lui-même, cette relation d’une part anticipée de sa propre réalisation, ce qui le rejette lui-même, par une dialectique à deux dont la structure est parfaitement concevable, qui le rejette sur le plan d’une insuffisance, d’une profonde fêlure, d’un déchirement originel, d’une déréliction – pour reprendre un terme heideggerien – tout à fait constitutifs de sa condition d’homme, à travers quoi s’intègre, dans la dialectique, sa vie. (p. 323)</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El sujeto tiene siempre, con respecto a sí mismo, esta relación, por una parte, anticipada de su propia realización, lo que lo excluye de sí mismo, por una dialéctica cuya estructura es perfectamente concebible, que lo rechaza en el plano de una insuficiencia, de una profunda rajadura, de un desgarramiento original, de una derelicción, para usar un término heideggeriano, enteramente constitutivos de su condición humana, a través de lo cual su vida se integra en la dialéctica… (p. 156)</w:t>
      </w: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b/>
          <w:sz w:val="24"/>
          <w:szCs w:val="24"/>
        </w:rPr>
        <w:t xml:space="preserve">Discours de clôture des journées sur les psychoses </w:t>
      </w:r>
      <w:r w:rsidRPr="00D166D3">
        <w:rPr>
          <w:rFonts w:ascii="Times New Roman" w:hAnsi="Times New Roman" w:cs="Times New Roman"/>
          <w:sz w:val="24"/>
          <w:szCs w:val="24"/>
        </w:rPr>
        <w:t>(</w:t>
      </w:r>
      <w:r w:rsidRPr="00D166D3">
        <w:rPr>
          <w:rFonts w:ascii="Times New Roman" w:hAnsi="Times New Roman" w:cs="Times New Roman"/>
          <w:i/>
          <w:sz w:val="24"/>
          <w:szCs w:val="24"/>
        </w:rPr>
        <w:t>Recherches</w:t>
      </w:r>
      <w:r w:rsidRPr="00D166D3">
        <w:rPr>
          <w:rFonts w:ascii="Times New Roman" w:hAnsi="Times New Roman" w:cs="Times New Roman"/>
          <w:sz w:val="24"/>
          <w:szCs w:val="24"/>
        </w:rPr>
        <w:t xml:space="preserve">, París, déc. 1968, </w:t>
      </w:r>
      <w:r w:rsidRPr="00D166D3">
        <w:rPr>
          <w:rFonts w:ascii="Times New Roman" w:hAnsi="Times New Roman" w:cs="Times New Roman"/>
          <w:i/>
          <w:sz w:val="24"/>
          <w:szCs w:val="24"/>
        </w:rPr>
        <w:t>Enfance aliénée II</w:t>
      </w:r>
      <w:r w:rsidRPr="00D166D3">
        <w:rPr>
          <w:rFonts w:ascii="Times New Roman" w:hAnsi="Times New Roman" w:cs="Times New Roman"/>
          <w:sz w:val="24"/>
          <w:szCs w:val="24"/>
        </w:rPr>
        <w:t>)</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b/>
          <w:sz w:val="24"/>
          <w:szCs w:val="24"/>
        </w:rPr>
        <w:t>Discurso de clausura de las jornadas sobre psicosis infantil</w:t>
      </w:r>
      <w:r w:rsidRPr="00D166D3">
        <w:rPr>
          <w:rFonts w:ascii="Times New Roman" w:hAnsi="Times New Roman" w:cs="Times New Roman"/>
          <w:sz w:val="24"/>
          <w:szCs w:val="24"/>
        </w:rPr>
        <w:t xml:space="preserve"> (Psicosis infantil, AA.VV., Nueva Visión, Buenos aires, 1971)</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 xml:space="preserve">Ce qui s’entend (inexactement) de ce que Heidegger nous propose du fondement à prendre dans l’être-pour-la-mort, prête à cet écho qu’il fait retentir des siècles, et des siècles d’or, du pénitent comme mis au cœur de la vie spirituelle. Ne pas méconnaître aux antécédents de la méditation de Pascal le support d’un franchissement de l’amour et de l’ambition, ne </w:t>
      </w:r>
      <w:r w:rsidRPr="00D166D3">
        <w:rPr>
          <w:rFonts w:ascii="Times New Roman" w:hAnsi="Times New Roman" w:cs="Times New Roman"/>
          <w:sz w:val="24"/>
          <w:szCs w:val="24"/>
        </w:rPr>
        <w:lastRenderedPageBreak/>
        <w:t>nous assure que mieux du lieu commun, jusqu’en son temps, de la retraite où se consomme l’affrontement de l’être-pour-la-mort. Constat qui prend son prix de ce que Pascal, à transformer cette ascèse en pari, la clôt en fait. (p. 146)</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Lo que (inexactamente) se entiende de la propuesta de Heidegger de buscar el fundamento en el ser-para-la-muerte, da motivo a ese eco que hace resonar durante siglos de oro además, del penitente como puesto en el corazón de la vida espiritual. No desconocer en los antecedentes de la meditación de Pascal el apoyo de un salto del amor y la ambición apenas si sirve para asegurarnos del lugar común, ya en su época, del retiro donde se consuma el afrontamiento del ser-para-la-muerte. Comprobación que encuentra su pago en el hecho de que Pascal, al transformar esa ascesis en apuesta, de hecho le pone fin. (p. 154)</w:t>
      </w: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2) L’affaire s’éclaire de ceci que Freud a dit en historiettes et qu’il nous faut mettre en épingle, c’est que, dès qu’on est deux, l’être-pour-la-mort, quoi qu’en croient ceux qui le cultivent, laisse voir au moindre lapsus que c’est de la mort de l’autre qu’il s’agit. Ce qui explique les espoirs mis dans l’être-pour-le-sexe. Mais en contraste, l’expérience analytique démontre que, quand on est deux, la castration que le sujet découvre, ne saurait être que la sienne. (p. 147)</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El asunto se aclara gracias a lo que Freud ha dicho en forma de anécdota, y que nos es preciso subrayar, y es que, tan pronto como hay dos, el ser-para-la-muerte, crean lo que creyeren quienes lo cultivan, deja ver en el menor lapsus que de lo que se trata es de la muerte del otro. Lo que explica las esperanzas puestas en el ser-para-el-sexo. Pero en contraste, la experiencia analítica demuestra que, cuando hay  dos, la castración que el sujeto descubre no podría ser sino la suya. (pp. 154-155)</w:t>
      </w: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b/>
          <w:sz w:val="24"/>
          <w:szCs w:val="24"/>
        </w:rPr>
      </w:pPr>
      <w:r w:rsidRPr="00D166D3">
        <w:rPr>
          <w:rFonts w:ascii="Times New Roman" w:hAnsi="Times New Roman" w:cs="Times New Roman"/>
          <w:b/>
          <w:sz w:val="24"/>
          <w:szCs w:val="24"/>
        </w:rPr>
        <w:t xml:space="preserve">L’étourdit </w:t>
      </w:r>
      <w:r w:rsidRPr="00D166D3">
        <w:rPr>
          <w:rFonts w:ascii="Times New Roman" w:hAnsi="Times New Roman" w:cs="Times New Roman"/>
          <w:sz w:val="24"/>
          <w:szCs w:val="24"/>
        </w:rPr>
        <w:t>(Scilicet n° 4, Seuil, París, 1973)</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b/>
          <w:sz w:val="24"/>
          <w:szCs w:val="24"/>
        </w:rPr>
        <w:t xml:space="preserve">El atolondrado, El atolondradicho, o Las vueltas dichas </w:t>
      </w:r>
      <w:r w:rsidRPr="00D166D3">
        <w:rPr>
          <w:rFonts w:ascii="Times New Roman" w:hAnsi="Times New Roman" w:cs="Times New Roman"/>
          <w:sz w:val="24"/>
          <w:szCs w:val="24"/>
        </w:rPr>
        <w:t>(Escansión (Ornicar?) n° 1, Paidós, Buenos Aires, 1984)</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 xml:space="preserve">Et je reviens au sens pour rappeler la peine qu’il faut à la philosphie – la dernière à en sauver l’honneur d’être à la page dont l’analyste fait l’absence –  pour apercevoir ce qui est sa ressource, à lui, de tous les jours : que rien ne cache autant que ce qui devoile, que la vérité, </w:t>
      </w:r>
      <w:r w:rsidRPr="00D166D3">
        <w:rPr>
          <w:rFonts w:ascii="Times New Roman" w:hAnsi="Times New Roman" w:cs="Times New Roman"/>
          <w:i/>
          <w:sz w:val="24"/>
          <w:szCs w:val="24"/>
        </w:rPr>
        <w:t>Aletheia</w:t>
      </w:r>
      <w:r w:rsidRPr="00D166D3">
        <w:rPr>
          <w:rFonts w:ascii="Times New Roman" w:hAnsi="Times New Roman" w:cs="Times New Roman"/>
          <w:sz w:val="24"/>
          <w:szCs w:val="24"/>
        </w:rPr>
        <w:t xml:space="preserve"> = </w:t>
      </w:r>
      <w:r w:rsidRPr="00D166D3">
        <w:rPr>
          <w:rFonts w:ascii="Times New Roman" w:hAnsi="Times New Roman" w:cs="Times New Roman"/>
          <w:i/>
          <w:sz w:val="24"/>
          <w:szCs w:val="24"/>
        </w:rPr>
        <w:t>Verborgenheit</w:t>
      </w:r>
      <w:r w:rsidRPr="00D166D3">
        <w:rPr>
          <w:rFonts w:ascii="Times New Roman" w:hAnsi="Times New Roman" w:cs="Times New Roman"/>
          <w:sz w:val="24"/>
          <w:szCs w:val="24"/>
        </w:rPr>
        <w:t>. Ainsi ne renié-je pas la fraternité de ce dire, puisque je ne le répète qu’à partir d’une pratique qui, se situant d’un autre discours, le rend incontestable. (pp. 7-8)</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lastRenderedPageBreak/>
        <w:t xml:space="preserve">Y vuelvo al sentido a fin de recordar el esfuerzo que necesita la filosofía –la última en salvar su honor por estar al día y haber llegado a la página que el analista hace ausente– para percibir aquello que, del analista, es recurso cada día: que nada esconde tanto como lo que revela, que la verdad, </w:t>
      </w:r>
      <w:r w:rsidRPr="00D166D3">
        <w:rPr>
          <w:rFonts w:ascii="Times New Roman" w:hAnsi="Times New Roman" w:cs="Times New Roman"/>
          <w:i/>
          <w:sz w:val="24"/>
          <w:szCs w:val="24"/>
        </w:rPr>
        <w:t>Alétheia</w:t>
      </w:r>
      <w:r w:rsidRPr="00D166D3">
        <w:rPr>
          <w:rFonts w:ascii="Times New Roman" w:hAnsi="Times New Roman" w:cs="Times New Roman"/>
          <w:sz w:val="24"/>
          <w:szCs w:val="24"/>
        </w:rPr>
        <w:t>=</w:t>
      </w:r>
      <w:r w:rsidRPr="00D166D3">
        <w:rPr>
          <w:rFonts w:ascii="Times New Roman" w:hAnsi="Times New Roman" w:cs="Times New Roman"/>
          <w:i/>
          <w:sz w:val="24"/>
          <w:szCs w:val="24"/>
        </w:rPr>
        <w:t>Verbonrgenhei</w:t>
      </w:r>
      <w:r w:rsidRPr="00D166D3">
        <w:rPr>
          <w:rFonts w:ascii="Times New Roman" w:hAnsi="Times New Roman" w:cs="Times New Roman"/>
          <w:sz w:val="24"/>
          <w:szCs w:val="24"/>
        </w:rPr>
        <w:t>t. De modo que no reniego de la fraternidad de este decir, puesto que lo repito sólo a partir de una práctica que, al situarse desde otro discurso, lo vuelve incuestionable. (p. 20)</w:t>
      </w: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b/>
          <w:sz w:val="24"/>
          <w:szCs w:val="24"/>
        </w:rPr>
        <w:t>Sèance du 2 novembre 1973</w:t>
      </w:r>
      <w:r w:rsidRPr="00D166D3">
        <w:rPr>
          <w:rFonts w:ascii="Times New Roman" w:hAnsi="Times New Roman" w:cs="Times New Roman"/>
          <w:sz w:val="24"/>
          <w:szCs w:val="24"/>
        </w:rPr>
        <w:t xml:space="preserve"> (Congrès de l’Ecole freudienne de Paris, La Grande Motte, en Lettres de l’École freudienne de Paris, n° 15, 1974)</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b/>
          <w:sz w:val="24"/>
          <w:szCs w:val="24"/>
        </w:rPr>
        <w:t xml:space="preserve">Sesión del 2 de noviembre de 1973 </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 xml:space="preserve"> 1)  Ceci se passe chez un être, comme on dit, vivant dont le moins qu’on puisse dire, c’est qu’il se distingue par ce logis, et c’est un logis cotonneux, cotonneux en ce sens qu’il le rabat, cet être, vers toutes sortes de concepts, comme j’ai dit d’abord, </w:t>
      </w:r>
      <w:r w:rsidRPr="00D166D3">
        <w:rPr>
          <w:rFonts w:ascii="Times New Roman" w:hAnsi="Times New Roman" w:cs="Times New Roman"/>
          <w:i/>
          <w:sz w:val="24"/>
          <w:szCs w:val="24"/>
        </w:rPr>
        <w:t>Begriff</w:t>
      </w:r>
      <w:r w:rsidRPr="00D166D3">
        <w:rPr>
          <w:rFonts w:ascii="Times New Roman" w:hAnsi="Times New Roman" w:cs="Times New Roman"/>
          <w:sz w:val="24"/>
          <w:szCs w:val="24"/>
        </w:rPr>
        <w:t>, qui ne sont que des tonneaux, tous plus futiles, (c’est à dire qui fuient) les uns que les autres. (p. 75)</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Esto sucede en un ser viviente, como se le llama, del que lo menos que se puede decir es que se distingue por ese alojamiento algodonoso, algodonoso en el sentido de que lleva a este ser forzosamente hacia toda suerte de conceptos, como dije antes,</w:t>
      </w:r>
      <w:r w:rsidRPr="00D166D3">
        <w:rPr>
          <w:rFonts w:ascii="Times New Roman" w:hAnsi="Times New Roman" w:cs="Times New Roman"/>
          <w:i/>
          <w:sz w:val="24"/>
          <w:szCs w:val="24"/>
        </w:rPr>
        <w:t xml:space="preserve"> Begriff</w:t>
      </w:r>
      <w:r w:rsidRPr="00D166D3">
        <w:rPr>
          <w:rFonts w:ascii="Times New Roman" w:hAnsi="Times New Roman" w:cs="Times New Roman"/>
          <w:sz w:val="24"/>
          <w:szCs w:val="24"/>
        </w:rPr>
        <w:t>, que no son más que toneles, todos  completamente fútiles (es decir que huyen), tanto los unos como los otros.  (Tr. C.F.)</w:t>
      </w: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2) Alors il y a quelque chose dans mon édition allemande, quelque chose que je raconte comme ca en passant pour mon ami Heidegger; je lui propose de s’arreter –mais naturellement je sais bien qu’il ne le fera pas, mais on ne sait pas, peut-être qu’il le fera, la dernière fois que je l’ai vu, il était dans une forme formidable, pas tout à fait la mienne, mais ca approchait- de s’arreter sur cette idée que la métaphysique n’a jamais rien été et ne saurait en tout cas se prolonger –c’est bien pourquoi il la met en question d’ailleurs– n’a jamais rien été ni ne saurait se prolonger qu’à boucher le trou de la politique. (p. 76)</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Entonces, hay algo que yo cuento en mi edición alemana, así, al pasar, para mi amigo Heidegger; le propongo detenerse –pero naturalmente sé que no lo hará, aunque no se sabe, quizá lo haga; la última vez que lo vi estaba en muy buena forma, no tanto como la mía, pero se aproximaba– detenerse sobre esta idea de que la metafísica no ha sido jamás y no podría en todo caso prolongarse –es claramente por esto que está en cuestión, por otra parte– no ha jamás sido nada ni podría prolongarse más que al taponar el agujero de la política. (Tr. C.F.)</w:t>
      </w:r>
    </w:p>
    <w:p w:rsidR="0017434D" w:rsidRPr="00D166D3" w:rsidRDefault="0017434D" w:rsidP="0017434D">
      <w:pPr>
        <w:jc w:val="both"/>
        <w:rPr>
          <w:rFonts w:ascii="Times New Roman" w:hAnsi="Times New Roman" w:cs="Times New Roman"/>
          <w:sz w:val="24"/>
          <w:szCs w:val="24"/>
        </w:rPr>
      </w:pP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3) Quelqu’un de mon entourage m’a apporté le dernier séminaire de Fink et de Heidegger sur Heraclite. Je n’en ai lu que deux chapitres; je vous en conseille beaucoup la lecture; car bien avant que ce livre qui m’a été apporté hier ne paraisse, dans cette scansion de ma préface, je faisais tout de même remarquer ceci: qu’il avait gens en un temps qui énoncaient ceci expressément que l’oracle ne révèle ni cache aucun sens (…), il met en signe. (p. 79)</w:t>
      </w:r>
    </w:p>
    <w:p w:rsidR="0017434D" w:rsidRPr="00D166D3" w:rsidRDefault="0017434D" w:rsidP="0017434D">
      <w:pPr>
        <w:jc w:val="both"/>
        <w:rPr>
          <w:rFonts w:ascii="Times New Roman" w:hAnsi="Times New Roman" w:cs="Times New Roman"/>
          <w:sz w:val="24"/>
          <w:szCs w:val="24"/>
        </w:rPr>
      </w:pPr>
      <w:r w:rsidRPr="00D166D3">
        <w:rPr>
          <w:rFonts w:ascii="Times New Roman" w:hAnsi="Times New Roman" w:cs="Times New Roman"/>
          <w:sz w:val="24"/>
          <w:szCs w:val="24"/>
        </w:rPr>
        <w:t>Alguien de mi entorno me aportó el último seminario de Fink y de Heidegger sobre Heráclito. Solo leí dos capítulos; les aconsejo mucho la lectura, pues antes de que ese libro que me ha sido aportado ayer aparezca,  yo hacía sin embargo observar, en esta escansión de mi prefacio, que había gente en un tiempo que enunciaba expresamente que el oráculo no revela ni oculta ningún sentido (…), significa (</w:t>
      </w:r>
      <w:r w:rsidRPr="00D166D3">
        <w:rPr>
          <w:rFonts w:ascii="Times New Roman" w:hAnsi="Times New Roman" w:cs="Times New Roman"/>
          <w:i/>
          <w:sz w:val="24"/>
          <w:szCs w:val="24"/>
        </w:rPr>
        <w:t>met en signe</w:t>
      </w:r>
      <w:r w:rsidRPr="00D166D3">
        <w:rPr>
          <w:rFonts w:ascii="Times New Roman" w:hAnsi="Times New Roman" w:cs="Times New Roman"/>
          <w:sz w:val="24"/>
          <w:szCs w:val="24"/>
        </w:rPr>
        <w:t>). (Tr. C.F.)</w:t>
      </w:r>
    </w:p>
    <w:p w:rsidR="0017434D" w:rsidRPr="00D166D3" w:rsidRDefault="0017434D">
      <w:pPr>
        <w:rPr>
          <w:rFonts w:ascii="Times New Roman" w:hAnsi="Times New Roman" w:cs="Times New Roman"/>
          <w:sz w:val="24"/>
          <w:szCs w:val="24"/>
        </w:rPr>
      </w:pPr>
    </w:p>
    <w:p w:rsidR="00B42BC1" w:rsidRPr="00D166D3" w:rsidRDefault="00B42BC1">
      <w:pPr>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lang w:val="en-US"/>
        </w:rPr>
      </w:pPr>
      <w:r w:rsidRPr="005C1517">
        <w:rPr>
          <w:rFonts w:ascii="Times New Roman" w:hAnsi="Times New Roman" w:cs="Times New Roman"/>
          <w:b/>
          <w:sz w:val="32"/>
          <w:szCs w:val="32"/>
          <w:lang w:val="en-US"/>
        </w:rPr>
        <w:t xml:space="preserve">Referencias de Lacan a Heidegger en Écrits </w:t>
      </w:r>
      <w:r w:rsidRPr="00D166D3">
        <w:rPr>
          <w:rFonts w:ascii="Times New Roman" w:hAnsi="Times New Roman" w:cs="Times New Roman"/>
          <w:sz w:val="24"/>
          <w:szCs w:val="24"/>
          <w:lang w:val="en-US"/>
        </w:rPr>
        <w:t xml:space="preserve">(ed. du Seuil, París, 1966) </w:t>
      </w:r>
      <w:r w:rsidRPr="005C1517">
        <w:rPr>
          <w:rFonts w:ascii="Times New Roman" w:hAnsi="Times New Roman" w:cs="Times New Roman"/>
          <w:b/>
          <w:sz w:val="32"/>
          <w:szCs w:val="32"/>
          <w:lang w:val="en-US"/>
        </w:rPr>
        <w:t xml:space="preserve">y Escritos I </w:t>
      </w:r>
      <w:r w:rsidRPr="005C1517">
        <w:rPr>
          <w:rFonts w:ascii="Times New Roman" w:hAnsi="Times New Roman" w:cs="Times New Roman"/>
          <w:sz w:val="32"/>
          <w:szCs w:val="32"/>
          <w:lang w:val="en-US"/>
        </w:rPr>
        <w:t>y</w:t>
      </w:r>
      <w:r w:rsidRPr="005C1517">
        <w:rPr>
          <w:rFonts w:ascii="Times New Roman" w:hAnsi="Times New Roman" w:cs="Times New Roman"/>
          <w:b/>
          <w:sz w:val="32"/>
          <w:szCs w:val="32"/>
          <w:lang w:val="en-US"/>
        </w:rPr>
        <w:t xml:space="preserve"> II</w:t>
      </w:r>
      <w:r w:rsidRPr="00D166D3">
        <w:rPr>
          <w:rFonts w:ascii="Times New Roman" w:hAnsi="Times New Roman" w:cs="Times New Roman"/>
          <w:sz w:val="24"/>
          <w:szCs w:val="24"/>
          <w:lang w:val="en-US"/>
        </w:rPr>
        <w:t xml:space="preserve"> (1a. ed., Siglo XXI, México)</w:t>
      </w:r>
    </w:p>
    <w:p w:rsidR="00B42BC1" w:rsidRPr="00D166D3" w:rsidRDefault="00B42BC1" w:rsidP="00B42BC1">
      <w:pPr>
        <w:jc w:val="both"/>
        <w:rPr>
          <w:rFonts w:ascii="Times New Roman" w:hAnsi="Times New Roman" w:cs="Times New Roman"/>
          <w:sz w:val="24"/>
          <w:szCs w:val="24"/>
          <w:lang w:val="en-US"/>
        </w:rPr>
      </w:pPr>
    </w:p>
    <w:p w:rsidR="00B42BC1" w:rsidRPr="00D166D3" w:rsidRDefault="00B42BC1" w:rsidP="00B42BC1">
      <w:pPr>
        <w:jc w:val="both"/>
        <w:rPr>
          <w:rFonts w:ascii="Times New Roman" w:hAnsi="Times New Roman" w:cs="Times New Roman"/>
          <w:b/>
          <w:sz w:val="24"/>
          <w:szCs w:val="24"/>
          <w:lang w:val="en-US"/>
        </w:rPr>
      </w:pPr>
      <w:r w:rsidRPr="00D166D3">
        <w:rPr>
          <w:rFonts w:ascii="Times New Roman" w:hAnsi="Times New Roman" w:cs="Times New Roman"/>
          <w:sz w:val="24"/>
          <w:szCs w:val="24"/>
          <w:lang w:val="en-US"/>
        </w:rPr>
        <w:t xml:space="preserve">                                                               Compilación: Carlos Faig</w:t>
      </w:r>
    </w:p>
    <w:p w:rsidR="00B42BC1" w:rsidRPr="00D166D3" w:rsidRDefault="00B42BC1" w:rsidP="00B42BC1">
      <w:pPr>
        <w:jc w:val="both"/>
        <w:rPr>
          <w:rFonts w:ascii="Times New Roman" w:hAnsi="Times New Roman" w:cs="Times New Roman"/>
          <w:b/>
          <w:sz w:val="24"/>
          <w:szCs w:val="24"/>
          <w:lang w:val="en-US"/>
        </w:rPr>
      </w:pPr>
    </w:p>
    <w:p w:rsidR="00B42BC1" w:rsidRPr="00D166D3" w:rsidRDefault="00B42BC1" w:rsidP="00B42BC1">
      <w:pPr>
        <w:jc w:val="both"/>
        <w:rPr>
          <w:rFonts w:ascii="Times New Roman" w:hAnsi="Times New Roman" w:cs="Times New Roman"/>
          <w:b/>
          <w:sz w:val="24"/>
          <w:szCs w:val="24"/>
          <w:lang w:val="en-US"/>
        </w:rPr>
      </w:pPr>
      <w:r w:rsidRPr="00D166D3">
        <w:rPr>
          <w:rFonts w:ascii="Times New Roman" w:hAnsi="Times New Roman" w:cs="Times New Roman"/>
          <w:b/>
          <w:sz w:val="24"/>
          <w:szCs w:val="24"/>
          <w:lang w:val="en-US"/>
        </w:rPr>
        <w:t>Kant avec Sade</w:t>
      </w:r>
    </w:p>
    <w:p w:rsidR="00B42BC1" w:rsidRPr="00D166D3" w:rsidRDefault="00B42BC1" w:rsidP="00B42BC1">
      <w:pPr>
        <w:jc w:val="both"/>
        <w:rPr>
          <w:rFonts w:ascii="Times New Roman" w:hAnsi="Times New Roman" w:cs="Times New Roman"/>
          <w:b/>
          <w:sz w:val="24"/>
          <w:szCs w:val="24"/>
          <w:lang w:val="en-US"/>
        </w:rPr>
      </w:pPr>
      <w:r w:rsidRPr="00D166D3">
        <w:rPr>
          <w:rFonts w:ascii="Times New Roman" w:hAnsi="Times New Roman" w:cs="Times New Roman"/>
          <w:b/>
          <w:sz w:val="24"/>
          <w:szCs w:val="24"/>
          <w:lang w:val="en-US"/>
        </w:rPr>
        <w:t xml:space="preserve">Kant con Sade </w:t>
      </w:r>
    </w:p>
    <w:p w:rsidR="00B42BC1" w:rsidRPr="00D166D3" w:rsidRDefault="00B42BC1" w:rsidP="00B42BC1">
      <w:pPr>
        <w:jc w:val="both"/>
        <w:rPr>
          <w:rFonts w:ascii="Times New Roman" w:hAnsi="Times New Roman" w:cs="Times New Roman"/>
          <w:sz w:val="24"/>
          <w:szCs w:val="24"/>
          <w:lang w:val="es-MX"/>
        </w:rPr>
      </w:pPr>
      <w:r w:rsidRPr="00D166D3">
        <w:rPr>
          <w:rFonts w:ascii="Times New Roman" w:hAnsi="Times New Roman" w:cs="Times New Roman"/>
          <w:sz w:val="24"/>
          <w:szCs w:val="24"/>
          <w:lang w:val="es-MX"/>
        </w:rPr>
        <w:t xml:space="preserve">Cet objet, ne le voilà-t-il pas, descendu de son inaccessibilité, dans la expérience sadienne, et dévoilé comme Étre-là, </w:t>
      </w:r>
      <w:r w:rsidRPr="00D166D3">
        <w:rPr>
          <w:rFonts w:ascii="Times New Roman" w:hAnsi="Times New Roman" w:cs="Times New Roman"/>
          <w:i/>
          <w:sz w:val="24"/>
          <w:szCs w:val="24"/>
          <w:lang w:val="es-MX"/>
        </w:rPr>
        <w:t>Dasein</w:t>
      </w:r>
      <w:r w:rsidRPr="00D166D3">
        <w:rPr>
          <w:rFonts w:ascii="Times New Roman" w:hAnsi="Times New Roman" w:cs="Times New Roman"/>
          <w:sz w:val="24"/>
          <w:szCs w:val="24"/>
          <w:lang w:val="es-MX"/>
        </w:rPr>
        <w:t>, de l’agent du tourment? (p. 772)</w:t>
      </w:r>
    </w:p>
    <w:p w:rsidR="00B42BC1" w:rsidRPr="00D166D3" w:rsidRDefault="00B42BC1" w:rsidP="00B42BC1">
      <w:pPr>
        <w:jc w:val="both"/>
        <w:rPr>
          <w:rFonts w:ascii="Times New Roman" w:hAnsi="Times New Roman" w:cs="Times New Roman"/>
          <w:sz w:val="24"/>
          <w:szCs w:val="24"/>
          <w:lang w:val="es-MX"/>
        </w:rPr>
      </w:pPr>
    </w:p>
    <w:p w:rsidR="00B42BC1" w:rsidRPr="00D166D3" w:rsidRDefault="00B42BC1" w:rsidP="00B42BC1">
      <w:pPr>
        <w:jc w:val="both"/>
        <w:rPr>
          <w:rFonts w:ascii="Times New Roman" w:hAnsi="Times New Roman" w:cs="Times New Roman"/>
          <w:sz w:val="24"/>
          <w:szCs w:val="24"/>
          <w:lang w:val="es-MX"/>
        </w:rPr>
      </w:pPr>
      <w:r w:rsidRPr="00D166D3">
        <w:rPr>
          <w:rFonts w:ascii="Times New Roman" w:hAnsi="Times New Roman" w:cs="Times New Roman"/>
          <w:sz w:val="24"/>
          <w:szCs w:val="24"/>
          <w:lang w:val="es-MX"/>
        </w:rPr>
        <w:t xml:space="preserve">Ese objeto ¿no lo tenemos aquí, habiendo descendido de su inaccesibilidad, en la experiencia sadiana, y develado como Ser-allí, </w:t>
      </w:r>
      <w:r w:rsidRPr="00D166D3">
        <w:rPr>
          <w:rFonts w:ascii="Times New Roman" w:hAnsi="Times New Roman" w:cs="Times New Roman"/>
          <w:i/>
          <w:sz w:val="24"/>
          <w:szCs w:val="24"/>
          <w:lang w:val="es-MX"/>
        </w:rPr>
        <w:t>Dasein</w:t>
      </w:r>
      <w:r w:rsidRPr="00D166D3">
        <w:rPr>
          <w:rFonts w:ascii="Times New Roman" w:hAnsi="Times New Roman" w:cs="Times New Roman"/>
          <w:sz w:val="24"/>
          <w:szCs w:val="24"/>
          <w:lang w:val="es-MX"/>
        </w:rPr>
        <w:t xml:space="preserve">, del agente del tormento? (II, p. </w:t>
      </w:r>
    </w:p>
    <w:p w:rsidR="00B42BC1" w:rsidRPr="00D166D3" w:rsidRDefault="00B42BC1" w:rsidP="00B42BC1">
      <w:pPr>
        <w:jc w:val="both"/>
        <w:rPr>
          <w:rFonts w:ascii="Times New Roman" w:hAnsi="Times New Roman" w:cs="Times New Roman"/>
          <w:sz w:val="24"/>
          <w:szCs w:val="24"/>
          <w:lang w:val="es-MX"/>
        </w:rPr>
      </w:pPr>
      <w:r w:rsidRPr="00D166D3">
        <w:rPr>
          <w:rFonts w:ascii="Times New Roman" w:hAnsi="Times New Roman" w:cs="Times New Roman"/>
          <w:sz w:val="24"/>
          <w:szCs w:val="24"/>
          <w:lang w:val="es-MX"/>
        </w:rPr>
        <w:t>344)</w:t>
      </w:r>
    </w:p>
    <w:p w:rsidR="00B42BC1" w:rsidRPr="00D166D3" w:rsidRDefault="00B42BC1" w:rsidP="00B42BC1">
      <w:pPr>
        <w:jc w:val="both"/>
        <w:rPr>
          <w:rFonts w:ascii="Times New Roman" w:hAnsi="Times New Roman" w:cs="Times New Roman"/>
          <w:sz w:val="24"/>
          <w:szCs w:val="24"/>
          <w:lang w:val="es-MX"/>
        </w:rPr>
      </w:pPr>
    </w:p>
    <w:p w:rsidR="00B42BC1" w:rsidRPr="00D166D3" w:rsidRDefault="00B42BC1" w:rsidP="00B42BC1">
      <w:pPr>
        <w:jc w:val="both"/>
        <w:rPr>
          <w:rFonts w:ascii="Times New Roman" w:hAnsi="Times New Roman" w:cs="Times New Roman"/>
          <w:b/>
          <w:sz w:val="24"/>
          <w:szCs w:val="24"/>
          <w:lang w:val="es-MX"/>
        </w:rPr>
      </w:pPr>
      <w:r w:rsidRPr="00D166D3">
        <w:rPr>
          <w:rFonts w:ascii="Times New Roman" w:hAnsi="Times New Roman" w:cs="Times New Roman"/>
          <w:b/>
          <w:sz w:val="24"/>
          <w:szCs w:val="24"/>
          <w:lang w:val="es-MX"/>
        </w:rPr>
        <w:t>Le séminaire sur “La Lettre volée”</w:t>
      </w:r>
    </w:p>
    <w:p w:rsidR="00B42BC1" w:rsidRPr="00D166D3" w:rsidRDefault="00B42BC1" w:rsidP="00B42BC1">
      <w:pPr>
        <w:jc w:val="both"/>
        <w:rPr>
          <w:rFonts w:ascii="Times New Roman" w:hAnsi="Times New Roman" w:cs="Times New Roman"/>
          <w:b/>
          <w:sz w:val="24"/>
          <w:szCs w:val="24"/>
          <w:lang w:val="es-MX"/>
        </w:rPr>
      </w:pPr>
      <w:r w:rsidRPr="00D166D3">
        <w:rPr>
          <w:rFonts w:ascii="Times New Roman" w:hAnsi="Times New Roman" w:cs="Times New Roman"/>
          <w:b/>
          <w:sz w:val="24"/>
          <w:szCs w:val="24"/>
          <w:lang w:val="es-MX"/>
        </w:rPr>
        <w:t>El seminario sobre “La Carta robada”</w:t>
      </w: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lastRenderedPageBreak/>
        <w:t xml:space="preserve"> 1) Aussi bien quand nous nous ouvrons à entendre la facon dont Martin Heidegger nous découvre dans le mot </w:t>
      </w:r>
      <w:r w:rsidRPr="00D166D3">
        <w:rPr>
          <w:rFonts w:ascii="Times New Roman" w:hAnsi="Times New Roman" w:cs="Times New Roman"/>
          <w:i/>
          <w:sz w:val="24"/>
          <w:szCs w:val="24"/>
        </w:rPr>
        <w:t>alethés</w:t>
      </w:r>
      <w:r w:rsidRPr="00D166D3">
        <w:rPr>
          <w:rFonts w:ascii="Times New Roman" w:hAnsi="Times New Roman" w:cs="Times New Roman"/>
          <w:sz w:val="24"/>
          <w:szCs w:val="24"/>
        </w:rPr>
        <w:t xml:space="preserve"> le jeu de la vérité, ne faisons-nous que retrouver un secret où celle-ci a toujours inicié ses amants, et d’où ils tiennent que c’est à ce qu’elle se cache, qu’elle s’offre à eux </w:t>
      </w:r>
      <w:r w:rsidRPr="00D166D3">
        <w:rPr>
          <w:rFonts w:ascii="Times New Roman" w:hAnsi="Times New Roman" w:cs="Times New Roman"/>
          <w:i/>
          <w:sz w:val="24"/>
          <w:szCs w:val="24"/>
        </w:rPr>
        <w:t>le plus vraiment</w:t>
      </w:r>
      <w:r w:rsidRPr="00D166D3">
        <w:rPr>
          <w:rFonts w:ascii="Times New Roman" w:hAnsi="Times New Roman" w:cs="Times New Roman"/>
          <w:sz w:val="24"/>
          <w:szCs w:val="24"/>
        </w:rPr>
        <w:t>. (p. 21)</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 xml:space="preserve">Y así cuando nos abrimos al entendimiento de la manera en que Martín Heidegger nos descubre en la palabra </w:t>
      </w:r>
      <w:r w:rsidRPr="00D166D3">
        <w:rPr>
          <w:rFonts w:ascii="Times New Roman" w:hAnsi="Times New Roman" w:cs="Times New Roman"/>
          <w:i/>
          <w:sz w:val="24"/>
          <w:szCs w:val="24"/>
        </w:rPr>
        <w:t xml:space="preserve">alethés </w:t>
      </w:r>
      <w:r w:rsidRPr="00D166D3">
        <w:rPr>
          <w:rFonts w:ascii="Times New Roman" w:hAnsi="Times New Roman" w:cs="Times New Roman"/>
          <w:sz w:val="24"/>
          <w:szCs w:val="24"/>
        </w:rPr>
        <w:t xml:space="preserve">el juego de la verdad, no hacemos sino volver a encontrar un secreto en el que ésta ha iniciado siempre a sus amantes, y por el cual saben que es en el hecho de que se esconda donde se ofrece a ellos </w:t>
      </w:r>
      <w:r w:rsidRPr="00D166D3">
        <w:rPr>
          <w:rFonts w:ascii="Times New Roman" w:hAnsi="Times New Roman" w:cs="Times New Roman"/>
          <w:i/>
          <w:sz w:val="24"/>
          <w:szCs w:val="24"/>
        </w:rPr>
        <w:t>del modo más verdadero</w:t>
      </w:r>
      <w:r w:rsidRPr="00D166D3">
        <w:rPr>
          <w:rFonts w:ascii="Times New Roman" w:hAnsi="Times New Roman" w:cs="Times New Roman"/>
          <w:sz w:val="24"/>
          <w:szCs w:val="24"/>
        </w:rPr>
        <w:t>. (II, p. 21)</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2) …que la réponse du signifiant à celui qui l’interroge est: “Mange ton Dasein”. (p. 40)</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i/>
          <w:sz w:val="24"/>
          <w:szCs w:val="24"/>
        </w:rPr>
      </w:pPr>
      <w:r w:rsidRPr="00D166D3">
        <w:rPr>
          <w:rFonts w:ascii="Times New Roman" w:hAnsi="Times New Roman" w:cs="Times New Roman"/>
          <w:sz w:val="24"/>
          <w:szCs w:val="24"/>
        </w:rPr>
        <w:t>…que la respuesta del significante a quien lo interroga es: “Cómete tu Dasein”. (II, P. 41)</w:t>
      </w:r>
    </w:p>
    <w:p w:rsidR="00B42BC1" w:rsidRPr="00D166D3" w:rsidRDefault="00B42BC1" w:rsidP="00B42BC1">
      <w:pPr>
        <w:jc w:val="both"/>
        <w:rPr>
          <w:rFonts w:ascii="Times New Roman" w:hAnsi="Times New Roman" w:cs="Times New Roman"/>
          <w:i/>
          <w:sz w:val="24"/>
          <w:szCs w:val="24"/>
        </w:rPr>
      </w:pPr>
    </w:p>
    <w:p w:rsidR="00B42BC1" w:rsidRPr="00D166D3" w:rsidRDefault="00B42BC1" w:rsidP="00B42BC1">
      <w:pPr>
        <w:jc w:val="both"/>
        <w:rPr>
          <w:rFonts w:ascii="Times New Roman" w:hAnsi="Times New Roman" w:cs="Times New Roman"/>
          <w:i/>
          <w:sz w:val="24"/>
          <w:szCs w:val="24"/>
        </w:rPr>
      </w:pP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L’instance de la lettre dans l’inconscient…</w:t>
      </w: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La instancia de la letra en el inconsciente…</w:t>
      </w: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sz w:val="24"/>
          <w:szCs w:val="24"/>
        </w:rPr>
        <w:t xml:space="preserve"> Quand je parle de Heidegger ou plutôt quand je le traduis, je m’efforce à laisser à la parole qu’il profère sa signifiance souveraine. (p. 528)</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Cuando hablo de Heidegger, o más bien cuando lo traduzco, me esfuerzo en dejar a la palabra que profiere su significación soberana. (I, p. 212)</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Réponse au commentaire de Jean Hyppolite</w:t>
      </w: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Respuesta al comentario de Jean Hyppolite</w:t>
      </w: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sz w:val="24"/>
          <w:szCs w:val="24"/>
        </w:rPr>
        <w:t xml:space="preserve">1) La </w:t>
      </w:r>
      <w:r w:rsidRPr="00D166D3">
        <w:rPr>
          <w:rFonts w:ascii="Times New Roman" w:hAnsi="Times New Roman" w:cs="Times New Roman"/>
          <w:i/>
          <w:sz w:val="24"/>
          <w:szCs w:val="24"/>
        </w:rPr>
        <w:t>Verwerfung</w:t>
      </w:r>
      <w:r w:rsidRPr="00D166D3">
        <w:rPr>
          <w:rFonts w:ascii="Times New Roman" w:hAnsi="Times New Roman" w:cs="Times New Roman"/>
          <w:sz w:val="24"/>
          <w:szCs w:val="24"/>
        </w:rPr>
        <w:t xml:space="preserve"> donc a coupé court à toute manifestation de l’ordre symbolique, c’est-à-dire à la </w:t>
      </w:r>
      <w:r w:rsidRPr="00D166D3">
        <w:rPr>
          <w:rFonts w:ascii="Times New Roman" w:hAnsi="Times New Roman" w:cs="Times New Roman"/>
          <w:i/>
          <w:sz w:val="24"/>
          <w:szCs w:val="24"/>
        </w:rPr>
        <w:t>Bejahung</w:t>
      </w:r>
      <w:r w:rsidRPr="00D166D3">
        <w:rPr>
          <w:rFonts w:ascii="Times New Roman" w:hAnsi="Times New Roman" w:cs="Times New Roman"/>
          <w:sz w:val="24"/>
          <w:szCs w:val="24"/>
        </w:rPr>
        <w:t xml:space="preserve"> que Freud pose comme le procès primaire où le jugement attributif prend </w:t>
      </w:r>
      <w:r w:rsidRPr="00D166D3">
        <w:rPr>
          <w:rFonts w:ascii="Times New Roman" w:hAnsi="Times New Roman" w:cs="Times New Roman"/>
          <w:sz w:val="24"/>
          <w:szCs w:val="24"/>
        </w:rPr>
        <w:lastRenderedPageBreak/>
        <w:t>sa racine, et qui n’est rien d’autre que la condition primordiale pour que du réel quelque chose vienne à s’offrir à la révélation de l’être, ou, pour employer le langage de Heidegger, soit laissé-être. (pp. 387-388)</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 xml:space="preserve">La </w:t>
      </w:r>
      <w:r w:rsidRPr="00D166D3">
        <w:rPr>
          <w:rFonts w:ascii="Times New Roman" w:hAnsi="Times New Roman" w:cs="Times New Roman"/>
          <w:i/>
          <w:sz w:val="24"/>
          <w:szCs w:val="24"/>
        </w:rPr>
        <w:t>Verwerfung</w:t>
      </w:r>
      <w:r w:rsidRPr="00D166D3">
        <w:rPr>
          <w:rFonts w:ascii="Times New Roman" w:hAnsi="Times New Roman" w:cs="Times New Roman"/>
          <w:sz w:val="24"/>
          <w:szCs w:val="24"/>
        </w:rPr>
        <w:t xml:space="preserve"> pues ha salido al paso a toda manifestación del orden simbólico, es decir a la </w:t>
      </w:r>
      <w:r w:rsidRPr="00D166D3">
        <w:rPr>
          <w:rFonts w:ascii="Times New Roman" w:hAnsi="Times New Roman" w:cs="Times New Roman"/>
          <w:i/>
          <w:sz w:val="24"/>
          <w:szCs w:val="24"/>
        </w:rPr>
        <w:t>Bejahung</w:t>
      </w:r>
      <w:r w:rsidRPr="00D166D3">
        <w:rPr>
          <w:rFonts w:ascii="Times New Roman" w:hAnsi="Times New Roman" w:cs="Times New Roman"/>
          <w:sz w:val="24"/>
          <w:szCs w:val="24"/>
        </w:rPr>
        <w:t xml:space="preserve"> que Freud establece como el proceso primario en que el juicio atributivo toma su raíz,  y que no es otra cosa sino la condición primordial para que de lo real venga algo a ofrecerse a la revelación del ser, o, para emplear el lenguaje de Heidegger, sea dejado-ser. (II, p. 148)</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2) Ainsi donc Freud, dans ce court texte (</w:t>
      </w:r>
      <w:r w:rsidRPr="00D166D3">
        <w:rPr>
          <w:rFonts w:ascii="Times New Roman" w:hAnsi="Times New Roman" w:cs="Times New Roman"/>
          <w:i/>
          <w:sz w:val="24"/>
          <w:szCs w:val="24"/>
        </w:rPr>
        <w:t>Die Verneinung</w:t>
      </w:r>
      <w:r w:rsidRPr="00D166D3">
        <w:rPr>
          <w:rFonts w:ascii="Times New Roman" w:hAnsi="Times New Roman" w:cs="Times New Roman"/>
          <w:sz w:val="24"/>
          <w:szCs w:val="24"/>
        </w:rPr>
        <w:t>), comme dans l’ensemble de son oeuvre, se montre très en avance sur son époque et bien loin d’être en reste avec les aspects les plus récents de la réflexion philosophique. Ce n’est pas qu’il anticipe en rien sur le moderne développement de la pensée de l’existence. Mais ladite pensée n’est que la parade qui décèle chez les uns, recouvre pour les autres les contrecoups plus ou moins bien compris d’une méditation de l’être, qui va à contester toute la tradition de notre pensée comme issue d’une confusion primordiale de l’être dans l’étant. (p. 382)</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Así pues Freud, en este corto texto, como en el conjunto de su obra, se muestra muy adelante de su época y bien lejos de estar en falta frente a los aspectos más recientes de la reflexión filosófica. No es que se adelante en nada al moderno desarrollo del pensamiento de la existencia. Pero dicho pensamiento no es más que la exhibición que descubre para unos, recubre para otros los contragolpes más o menos bien comprendidos de una meditación del ser, que va a impugnar toda la tradición de nuestro pensamiento como nacida de una confusión primordial del ser en el ente. (II, p. 143)</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Propos sur la causalité psychique</w:t>
      </w: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Proposiciones sobre la causalidad psíquica</w:t>
      </w: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lastRenderedPageBreak/>
        <w:t>Question où s’inscrit toute l’histoire de la philosophie, des apories platoniciennes de l’essence aux abîmes pascaliens de l’existence –jusqu’à l’ambiguïté radicale qu’y indique Heidegger pour autant que vérité signifie révélation. (p. 166)</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Cuestión en la que se inscribe toda la historia de la filosofía, desde las aporías platónicas de la esencia hasta los abismos pascalianos de la existencia –hasta la ambigüedad radical que indica Heidegger en la medida en que verdad significa revelación–. (Tr. C.F.)</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D’un dessein</w:t>
      </w: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De un designio</w:t>
      </w: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 xml:space="preserve">Là aussi est le motif des collaborations que nous avions obtenues à notre premier numéro, soit Martin Heidegger pour son article </w:t>
      </w:r>
      <w:r w:rsidRPr="00D166D3">
        <w:rPr>
          <w:rFonts w:ascii="Times New Roman" w:hAnsi="Times New Roman" w:cs="Times New Roman"/>
          <w:i/>
          <w:sz w:val="24"/>
          <w:szCs w:val="24"/>
        </w:rPr>
        <w:t>Logos</w:t>
      </w:r>
      <w:r w:rsidRPr="00D166D3">
        <w:rPr>
          <w:rFonts w:ascii="Times New Roman" w:hAnsi="Times New Roman" w:cs="Times New Roman"/>
          <w:sz w:val="24"/>
          <w:szCs w:val="24"/>
        </w:rPr>
        <w:t>… (p. 365)</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Este es también el motivo de las colaboraciones que habíamos obtenido para nuestro primer número, o sea Martín Heidegger con su artículo</w:t>
      </w:r>
      <w:r w:rsidRPr="00D166D3">
        <w:rPr>
          <w:rFonts w:ascii="Times New Roman" w:hAnsi="Times New Roman" w:cs="Times New Roman"/>
          <w:i/>
          <w:sz w:val="24"/>
          <w:szCs w:val="24"/>
        </w:rPr>
        <w:t xml:space="preserve"> Logos</w:t>
      </w:r>
      <w:r w:rsidRPr="00D166D3">
        <w:rPr>
          <w:rFonts w:ascii="Times New Roman" w:hAnsi="Times New Roman" w:cs="Times New Roman"/>
          <w:sz w:val="24"/>
          <w:szCs w:val="24"/>
        </w:rPr>
        <w:t>… (I, p. 142)</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La science et la vérité</w:t>
      </w: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La ciencia y la verdad</w:t>
      </w: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 xml:space="preserve">Si </w:t>
      </w:r>
      <w:r w:rsidRPr="00D166D3">
        <w:rPr>
          <w:rFonts w:ascii="Times New Roman" w:hAnsi="Times New Roman" w:cs="Times New Roman"/>
          <w:i/>
          <w:sz w:val="24"/>
          <w:szCs w:val="24"/>
        </w:rPr>
        <w:t xml:space="preserve">cogito sum </w:t>
      </w:r>
      <w:r w:rsidRPr="00D166D3">
        <w:rPr>
          <w:rFonts w:ascii="Times New Roman" w:hAnsi="Times New Roman" w:cs="Times New Roman"/>
          <w:sz w:val="24"/>
          <w:szCs w:val="24"/>
        </w:rPr>
        <w:t xml:space="preserve">nous est fourni quelque part par Heidegger à ses fins, il faut en remarquer qu’il algébrise la phrase, et nous sommes en droit d’en faire relief à son reste: </w:t>
      </w:r>
      <w:r w:rsidRPr="00D166D3">
        <w:rPr>
          <w:rFonts w:ascii="Times New Roman" w:hAnsi="Times New Roman" w:cs="Times New Roman"/>
          <w:i/>
          <w:sz w:val="24"/>
          <w:szCs w:val="24"/>
        </w:rPr>
        <w:t>cogito ergo</w:t>
      </w:r>
      <w:r w:rsidRPr="00D166D3">
        <w:rPr>
          <w:rFonts w:ascii="Times New Roman" w:hAnsi="Times New Roman" w:cs="Times New Roman"/>
          <w:sz w:val="24"/>
          <w:szCs w:val="24"/>
        </w:rPr>
        <w:t>, où apparaît que rien ne se parle qu’à s’appuyer sur la cause. (p. 865)</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 xml:space="preserve">Si </w:t>
      </w:r>
      <w:r w:rsidRPr="00D166D3">
        <w:rPr>
          <w:rFonts w:ascii="Times New Roman" w:hAnsi="Times New Roman" w:cs="Times New Roman"/>
          <w:i/>
          <w:sz w:val="24"/>
          <w:szCs w:val="24"/>
        </w:rPr>
        <w:t>cogito sum</w:t>
      </w:r>
      <w:r w:rsidRPr="00D166D3">
        <w:rPr>
          <w:rFonts w:ascii="Times New Roman" w:hAnsi="Times New Roman" w:cs="Times New Roman"/>
          <w:sz w:val="24"/>
          <w:szCs w:val="24"/>
        </w:rPr>
        <w:t xml:space="preserve"> nos es dado en algún sitio por Heidegger para sus fines, hay que observar que algebriza la frase, y nosotros tenemos derecho a poner de relieve su resto: </w:t>
      </w:r>
      <w:r w:rsidRPr="00D166D3">
        <w:rPr>
          <w:rFonts w:ascii="Times New Roman" w:hAnsi="Times New Roman" w:cs="Times New Roman"/>
          <w:i/>
          <w:sz w:val="24"/>
          <w:szCs w:val="24"/>
        </w:rPr>
        <w:t>cogito ergo</w:t>
      </w:r>
      <w:r w:rsidRPr="00D166D3">
        <w:rPr>
          <w:rFonts w:ascii="Times New Roman" w:hAnsi="Times New Roman" w:cs="Times New Roman"/>
          <w:sz w:val="24"/>
          <w:szCs w:val="24"/>
        </w:rPr>
        <w:t>, donde aparece que nada se habla sino apoyándose en su causa. (I, p. 349)</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Variantes de la cure-type</w:t>
      </w: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Variantes de la cura-tipo</w:t>
      </w: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Car, pour le sujet, la réalité de sa propre mort n’est aucun objet imaginable, et l’analyste, pas plus qu’un autre, n’en peut rien savoir, sinon qu’il est un être promis à la mort. Dès lors, à supposer qu’il ait réduit tous les prestiges de son Moi pour accéder à l’ “être-pour-la-mort”, aucun autre savoir, qu’il soit innmédiat ou construit, ne peut avoir sa préférence pour qu’il en fasse un pouvoir, s’il n’est pas pour autant aboli. (p. 349)</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Pues para el sujeto la realidad de su propia muerte no es ningún objeto imaginable, y el analista, no más que cualquier otro, nada puede saber de ella, sino que es un ser prometido a la muerte. Entonces, suponiendo que haya reducido todos los prestigios de su Yo para tener acceso al “ser-para-la-muerte”, ningún otro saber, ya sea inmediato o construido, puede tener su preferencia para que haga de él un poder, si bien no por ello quede abolido. (II, p. 116)</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Fonction et champ de la parole et du langage en psychanalyse</w:t>
      </w:r>
    </w:p>
    <w:p w:rsidR="00B42BC1" w:rsidRPr="00D166D3" w:rsidRDefault="00B42BC1" w:rsidP="00B42BC1">
      <w:pPr>
        <w:jc w:val="both"/>
        <w:rPr>
          <w:rFonts w:ascii="Times New Roman" w:hAnsi="Times New Roman" w:cs="Times New Roman"/>
          <w:b/>
          <w:sz w:val="24"/>
          <w:szCs w:val="24"/>
        </w:rPr>
      </w:pPr>
      <w:r w:rsidRPr="00D166D3">
        <w:rPr>
          <w:rFonts w:ascii="Times New Roman" w:hAnsi="Times New Roman" w:cs="Times New Roman"/>
          <w:b/>
          <w:sz w:val="24"/>
          <w:szCs w:val="24"/>
        </w:rPr>
        <w:t>Función y campo de la palabra y del lenguaje en psicoanálisis</w:t>
      </w: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 xml:space="preserve">1) On peut dire dans le langage heideggérien que l’une et l’autre (remémoration hypnotique et “matériel”) constituent le sujet comme </w:t>
      </w:r>
      <w:r w:rsidRPr="00D166D3">
        <w:rPr>
          <w:rFonts w:ascii="Times New Roman" w:hAnsi="Times New Roman" w:cs="Times New Roman"/>
          <w:i/>
          <w:sz w:val="24"/>
          <w:szCs w:val="24"/>
        </w:rPr>
        <w:t>gewesend</w:t>
      </w:r>
      <w:r w:rsidRPr="00D166D3">
        <w:rPr>
          <w:rFonts w:ascii="Times New Roman" w:hAnsi="Times New Roman" w:cs="Times New Roman"/>
          <w:sz w:val="24"/>
          <w:szCs w:val="24"/>
        </w:rPr>
        <w:t>, c’est-à-dire comme étant celui qui a ainsi été. Mais dans la unité interne de cette temporalisation, l’étant marque la convergence des ayant été, il en serait issu un autre étant qui le ferait avoir été tout autrement. (p. 255)</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 xml:space="preserve">Puede decirse en lenguaje heideggeriano que una y otra (rememoración hipnótica y “material”) constituyen al sujeto como </w:t>
      </w:r>
      <w:r w:rsidRPr="00D166D3">
        <w:rPr>
          <w:rFonts w:ascii="Times New Roman" w:hAnsi="Times New Roman" w:cs="Times New Roman"/>
          <w:i/>
          <w:sz w:val="24"/>
          <w:szCs w:val="24"/>
        </w:rPr>
        <w:t>gewesend</w:t>
      </w:r>
      <w:r w:rsidRPr="00D166D3">
        <w:rPr>
          <w:rFonts w:ascii="Times New Roman" w:hAnsi="Times New Roman" w:cs="Times New Roman"/>
          <w:sz w:val="24"/>
          <w:szCs w:val="24"/>
        </w:rPr>
        <w:t xml:space="preserve">, es decir como siendo el que así ha sido. Pero en la unidad interna de esta temporalización, el </w:t>
      </w:r>
      <w:r w:rsidRPr="00D166D3">
        <w:rPr>
          <w:rFonts w:ascii="Times New Roman" w:hAnsi="Times New Roman" w:cs="Times New Roman"/>
          <w:i/>
          <w:sz w:val="24"/>
          <w:szCs w:val="24"/>
        </w:rPr>
        <w:t>siendo</w:t>
      </w:r>
      <w:r w:rsidRPr="00D166D3">
        <w:rPr>
          <w:rFonts w:ascii="Times New Roman" w:hAnsi="Times New Roman" w:cs="Times New Roman"/>
          <w:sz w:val="24"/>
          <w:szCs w:val="24"/>
        </w:rPr>
        <w:t xml:space="preserve"> (</w:t>
      </w:r>
      <w:r w:rsidRPr="00D166D3">
        <w:rPr>
          <w:rFonts w:ascii="Times New Roman" w:hAnsi="Times New Roman" w:cs="Times New Roman"/>
          <w:i/>
          <w:sz w:val="24"/>
          <w:szCs w:val="24"/>
        </w:rPr>
        <w:t>ens</w:t>
      </w:r>
      <w:r w:rsidRPr="00D166D3">
        <w:rPr>
          <w:rFonts w:ascii="Times New Roman" w:hAnsi="Times New Roman" w:cs="Times New Roman"/>
          <w:sz w:val="24"/>
          <w:szCs w:val="24"/>
        </w:rPr>
        <w:t xml:space="preserve">) señala la convergencia de los </w:t>
      </w:r>
      <w:r w:rsidRPr="00D166D3">
        <w:rPr>
          <w:rFonts w:ascii="Times New Roman" w:hAnsi="Times New Roman" w:cs="Times New Roman"/>
          <w:i/>
          <w:sz w:val="24"/>
          <w:szCs w:val="24"/>
        </w:rPr>
        <w:t>habiendo sido</w:t>
      </w:r>
      <w:r w:rsidRPr="00D166D3">
        <w:rPr>
          <w:rFonts w:ascii="Times New Roman" w:hAnsi="Times New Roman" w:cs="Times New Roman"/>
          <w:sz w:val="24"/>
          <w:szCs w:val="24"/>
        </w:rPr>
        <w:t>. Es decir que de suponer otros encuentros desde uno cualquiera de esos momentos que han sido, habría nacido de ello otro ente que le haría haber sido de manera totalmente diferente. (I, p. 76)</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lastRenderedPageBreak/>
        <w:t>2) Cette limite est la mort, nos pas comme échéance éventuelle de la vie de l’indivu, ni comme certitude empirique du sujet, mais selon la formule qu’en donne Heidegger, comme “possibilité absolument propre, inconditionnelle, indépassable, certaine et comme tel indéterminée du sujet”, entendons-le du sujet défini par son historicité. (p. 318)</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Este límite es la muerte, no como vencimiento eventual de la vida del individuo, no como certidumbre empírica del sujeto, sino según la fórmula que da Heidegger, como “posibilidad absolutamente propia, incondicional, irrebasable, segura y como tal indeterminada del sujeto”, entendamos del sujeto definido por su historicidad. (I, p. 135)</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3) Tandis qu’Empedocle se précipant dans l’Etna, laisse à jamais présent dans la mémoire des hommes cet acte symbolique de son être-pour-la-mort. (p. 320)</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Mientras que Empédocles precipitándose al Etna deja para siempre presente en la memoria de los hombres ese acto simbólico de su ser-para-la-muerte. (I, p. 136)</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4) Ce schéma (le tore) satisfait à la circularité sans fin du processus dialectique qui se produit quand le sujet réalise sa solitude, soit dans l’ambiguïté vitale du désir inmédiat, soit dans la pleine assomption de son être-pour-la-mort. (p. 321)</w:t>
      </w:r>
    </w:p>
    <w:p w:rsidR="00B42BC1" w:rsidRPr="00D166D3" w:rsidRDefault="00B42BC1" w:rsidP="00B42BC1">
      <w:pPr>
        <w:jc w:val="both"/>
        <w:rPr>
          <w:rFonts w:ascii="Times New Roman" w:hAnsi="Times New Roman" w:cs="Times New Roman"/>
          <w:sz w:val="24"/>
          <w:szCs w:val="24"/>
        </w:rPr>
      </w:pPr>
    </w:p>
    <w:p w:rsidR="00B42BC1" w:rsidRPr="00D166D3" w:rsidRDefault="00B42BC1" w:rsidP="00B42BC1">
      <w:pPr>
        <w:jc w:val="both"/>
        <w:rPr>
          <w:rFonts w:ascii="Times New Roman" w:hAnsi="Times New Roman" w:cs="Times New Roman"/>
          <w:sz w:val="24"/>
          <w:szCs w:val="24"/>
        </w:rPr>
      </w:pPr>
      <w:r w:rsidRPr="00D166D3">
        <w:rPr>
          <w:rFonts w:ascii="Times New Roman" w:hAnsi="Times New Roman" w:cs="Times New Roman"/>
          <w:sz w:val="24"/>
          <w:szCs w:val="24"/>
        </w:rPr>
        <w:t>Este esquema (el toro) satisface la circularidad sin fin del proceso dialéctico que se produce cuando el sujeto realiza su soledad, ya sea en la ambigüedad vital del deseo inmediato, ya sea en la plena asunción de su ser-para-la-muerte. (I, p. 137)</w:t>
      </w:r>
    </w:p>
    <w:p w:rsidR="00B42BC1" w:rsidRDefault="00B42BC1"/>
    <w:sectPr w:rsidR="00B42BC1" w:rsidSect="004A768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CB0" w:rsidRDefault="00505CB0" w:rsidP="005243C1">
      <w:pPr>
        <w:spacing w:after="0" w:line="240" w:lineRule="auto"/>
      </w:pPr>
      <w:r>
        <w:separator/>
      </w:r>
    </w:p>
  </w:endnote>
  <w:endnote w:type="continuationSeparator" w:id="0">
    <w:p w:rsidR="00505CB0" w:rsidRDefault="00505CB0" w:rsidP="00524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1" w:rsidRDefault="005243C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60151"/>
      <w:docPartObj>
        <w:docPartGallery w:val="Page Numbers (Bottom of Page)"/>
        <w:docPartUnique/>
      </w:docPartObj>
    </w:sdtPr>
    <w:sdtContent>
      <w:p w:rsidR="005243C1" w:rsidRDefault="00E0433A">
        <w:pPr>
          <w:pStyle w:val="Piedepgina"/>
          <w:jc w:val="right"/>
        </w:pPr>
        <w:fldSimple w:instr=" PAGE   \* MERGEFORMAT ">
          <w:r w:rsidR="005C0E3B">
            <w:rPr>
              <w:noProof/>
            </w:rPr>
            <w:t>1</w:t>
          </w:r>
        </w:fldSimple>
      </w:p>
    </w:sdtContent>
  </w:sdt>
  <w:p w:rsidR="005243C1" w:rsidRDefault="005243C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1" w:rsidRDefault="005243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CB0" w:rsidRDefault="00505CB0" w:rsidP="005243C1">
      <w:pPr>
        <w:spacing w:after="0" w:line="240" w:lineRule="auto"/>
      </w:pPr>
      <w:r>
        <w:separator/>
      </w:r>
    </w:p>
  </w:footnote>
  <w:footnote w:type="continuationSeparator" w:id="0">
    <w:p w:rsidR="00505CB0" w:rsidRDefault="00505CB0" w:rsidP="00524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1" w:rsidRDefault="005243C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1" w:rsidRDefault="005243C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1" w:rsidRDefault="005243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0137"/>
    <w:multiLevelType w:val="hybridMultilevel"/>
    <w:tmpl w:val="FC5E2414"/>
    <w:lvl w:ilvl="0" w:tplc="0C0A0011">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962607"/>
    <w:rsid w:val="00003B86"/>
    <w:rsid w:val="000108E2"/>
    <w:rsid w:val="00017A0C"/>
    <w:rsid w:val="00064C38"/>
    <w:rsid w:val="000B69CD"/>
    <w:rsid w:val="001464B5"/>
    <w:rsid w:val="0017434D"/>
    <w:rsid w:val="002B70B6"/>
    <w:rsid w:val="00406BE2"/>
    <w:rsid w:val="004341AF"/>
    <w:rsid w:val="004A0E74"/>
    <w:rsid w:val="004A7682"/>
    <w:rsid w:val="00505CB0"/>
    <w:rsid w:val="005243C1"/>
    <w:rsid w:val="005C0E3B"/>
    <w:rsid w:val="005C1517"/>
    <w:rsid w:val="00664606"/>
    <w:rsid w:val="00921790"/>
    <w:rsid w:val="00962607"/>
    <w:rsid w:val="00A42A3A"/>
    <w:rsid w:val="00B17DFD"/>
    <w:rsid w:val="00B273DE"/>
    <w:rsid w:val="00B42BC1"/>
    <w:rsid w:val="00CA1B74"/>
    <w:rsid w:val="00CA3A5C"/>
    <w:rsid w:val="00D166D3"/>
    <w:rsid w:val="00D677FA"/>
    <w:rsid w:val="00D82480"/>
    <w:rsid w:val="00E0433A"/>
    <w:rsid w:val="00E335AB"/>
    <w:rsid w:val="00E871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A1B7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A1B7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A1B74"/>
  </w:style>
  <w:style w:type="paragraph" w:styleId="Encabezado">
    <w:name w:val="header"/>
    <w:basedOn w:val="Normal"/>
    <w:link w:val="EncabezadoCar"/>
    <w:rsid w:val="00CA1B7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A1B74"/>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341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C5B2-47BD-480E-8C56-A49CAE97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16392</Words>
  <Characters>90161</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2012-03-20T19:32:00Z</dcterms:created>
  <dcterms:modified xsi:type="dcterms:W3CDTF">2013-07-22T12:31:00Z</dcterms:modified>
</cp:coreProperties>
</file>